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5F" w:rsidRPr="00227A5E" w:rsidRDefault="00530D5F" w:rsidP="00530D5F">
      <w:pPr>
        <w:spacing w:after="0" w:line="240" w:lineRule="auto"/>
        <w:ind w:left="5184"/>
        <w:jc w:val="both"/>
        <w:rPr>
          <w:sz w:val="22"/>
        </w:rPr>
      </w:pPr>
      <w:r w:rsidRPr="00227A5E">
        <w:rPr>
          <w:sz w:val="22"/>
        </w:rPr>
        <w:t>PATVIRTINTA</w:t>
      </w:r>
    </w:p>
    <w:p w:rsidR="00530D5F" w:rsidRPr="00227A5E" w:rsidRDefault="00530D5F" w:rsidP="00530D5F">
      <w:pPr>
        <w:spacing w:after="0" w:line="240" w:lineRule="auto"/>
        <w:ind w:left="5184"/>
        <w:jc w:val="both"/>
        <w:rPr>
          <w:sz w:val="22"/>
        </w:rPr>
      </w:pPr>
      <w:r w:rsidRPr="00227A5E">
        <w:rPr>
          <w:sz w:val="22"/>
        </w:rPr>
        <w:t>Plungės akademiko Adolfo Jucio  pagrindinės</w:t>
      </w:r>
    </w:p>
    <w:p w:rsidR="00530D5F" w:rsidRPr="00227A5E" w:rsidRDefault="00530D5F" w:rsidP="00530D5F">
      <w:pPr>
        <w:spacing w:after="0" w:line="240" w:lineRule="auto"/>
        <w:ind w:left="5184"/>
        <w:jc w:val="both"/>
        <w:rPr>
          <w:sz w:val="22"/>
        </w:rPr>
      </w:pPr>
      <w:r>
        <w:rPr>
          <w:sz w:val="22"/>
        </w:rPr>
        <w:t>mokyklos direktoriaus 2016</w:t>
      </w:r>
      <w:r w:rsidRPr="00227A5E">
        <w:rPr>
          <w:sz w:val="22"/>
        </w:rPr>
        <w:t xml:space="preserve"> m</w:t>
      </w:r>
      <w:r>
        <w:rPr>
          <w:sz w:val="22"/>
        </w:rPr>
        <w:t xml:space="preserve">. </w:t>
      </w:r>
      <w:r>
        <w:rPr>
          <w:sz w:val="22"/>
        </w:rPr>
        <w:t>rugsėjo  1</w:t>
      </w:r>
      <w:r>
        <w:rPr>
          <w:sz w:val="22"/>
        </w:rPr>
        <w:t xml:space="preserve"> </w:t>
      </w:r>
      <w:r w:rsidRPr="00227A5E">
        <w:rPr>
          <w:sz w:val="22"/>
        </w:rPr>
        <w:t>d.</w:t>
      </w:r>
    </w:p>
    <w:p w:rsidR="00530D5F" w:rsidRDefault="00530D5F" w:rsidP="00530D5F">
      <w:pPr>
        <w:spacing w:after="0" w:line="240" w:lineRule="auto"/>
        <w:ind w:left="5182"/>
        <w:rPr>
          <w:sz w:val="22"/>
        </w:rPr>
      </w:pPr>
      <w:r w:rsidRPr="00227A5E">
        <w:rPr>
          <w:sz w:val="22"/>
        </w:rPr>
        <w:t>įsakymu Nr.</w:t>
      </w:r>
      <w:r>
        <w:rPr>
          <w:sz w:val="22"/>
        </w:rPr>
        <w:t xml:space="preserve"> V-72</w:t>
      </w:r>
    </w:p>
    <w:p w:rsidR="00250B94" w:rsidRDefault="00C972D3" w:rsidP="00747412">
      <w:pPr>
        <w:pStyle w:val="prastasistinklapis"/>
        <w:jc w:val="center"/>
        <w:rPr>
          <w:rStyle w:val="Grietas"/>
        </w:rPr>
      </w:pPr>
      <w:r w:rsidRPr="00A8354D">
        <w:rPr>
          <w:rStyle w:val="Grietas"/>
        </w:rPr>
        <w:t>PLUNGĖS AKADEMIKO ADOLGFO JUCIO PAGRINDINĖ MOKYKLA</w:t>
      </w:r>
    </w:p>
    <w:p w:rsidR="00A5115A" w:rsidRDefault="009638E5" w:rsidP="00A5115A">
      <w:pPr>
        <w:pStyle w:val="prastasistinklapis"/>
        <w:jc w:val="center"/>
        <w:rPr>
          <w:rStyle w:val="Grietas"/>
        </w:rPr>
      </w:pPr>
      <w:r w:rsidRPr="00A8354D">
        <w:rPr>
          <w:rStyle w:val="Grietas"/>
        </w:rPr>
        <w:t>MOKYKLINIŲ UNIFORMŲ DĖVĖJIMO TAISYKLĖS</w:t>
      </w:r>
    </w:p>
    <w:p w:rsidR="00523936" w:rsidRPr="00523936" w:rsidRDefault="005919AF" w:rsidP="00523936">
      <w:pPr>
        <w:pStyle w:val="prastasistinklapis"/>
        <w:numPr>
          <w:ilvl w:val="0"/>
          <w:numId w:val="2"/>
        </w:numPr>
        <w:spacing w:line="276" w:lineRule="auto"/>
        <w:jc w:val="center"/>
        <w:rPr>
          <w:b/>
        </w:rPr>
      </w:pPr>
      <w:r>
        <w:rPr>
          <w:b/>
        </w:rPr>
        <w:t>BENDROSIOS NUOSTATOS</w:t>
      </w:r>
    </w:p>
    <w:p w:rsidR="00FF6C4A" w:rsidRDefault="00530D5F" w:rsidP="00530D5F">
      <w:pPr>
        <w:pStyle w:val="Sraopastraipa"/>
        <w:spacing w:after="0" w:line="240" w:lineRule="auto"/>
        <w:ind w:left="0"/>
        <w:jc w:val="both"/>
      </w:pPr>
      <w:r>
        <w:t xml:space="preserve">1. </w:t>
      </w:r>
      <w:r w:rsidR="00FF6C4A">
        <w:t>Mokyk</w:t>
      </w:r>
      <w:r w:rsidR="00FF6C4A">
        <w:softHyphen/>
        <w:t>linė uni</w:t>
      </w:r>
      <w:r w:rsidR="00FF6C4A">
        <w:softHyphen/>
        <w:t>forma – pasididžiavimo ir pagar</w:t>
      </w:r>
      <w:r w:rsidR="00FF6C4A">
        <w:softHyphen/>
        <w:t>bos mokyklai, jos tra</w:t>
      </w:r>
      <w:r w:rsidR="00FF6C4A">
        <w:softHyphen/>
        <w:t>di</w:t>
      </w:r>
      <w:r w:rsidR="00FF6C4A">
        <w:softHyphen/>
        <w:t>ci</w:t>
      </w:r>
      <w:r w:rsidR="00FF6C4A">
        <w:softHyphen/>
        <w:t>joms išraiška, kultūringo elgesio, aprangos kultūros, este</w:t>
      </w:r>
      <w:r w:rsidR="00FF6C4A">
        <w:softHyphen/>
        <w:t xml:space="preserve">tinio skonio ugdymo dalis. </w:t>
      </w:r>
    </w:p>
    <w:p w:rsidR="00FF6C4A" w:rsidRDefault="00530D5F" w:rsidP="00530D5F">
      <w:pPr>
        <w:pStyle w:val="Sraopastraipa"/>
        <w:spacing w:after="0" w:line="240" w:lineRule="auto"/>
        <w:ind w:left="0"/>
        <w:jc w:val="both"/>
      </w:pPr>
      <w:r>
        <w:t xml:space="preserve">2. </w:t>
      </w:r>
      <w:r w:rsidR="00FF6C4A">
        <w:t>Mokyk</w:t>
      </w:r>
      <w:r w:rsidR="00FF6C4A">
        <w:softHyphen/>
        <w:t>linė uni</w:t>
      </w:r>
      <w:r w:rsidR="00FF6C4A">
        <w:softHyphen/>
        <w:t>forma pri</w:t>
      </w:r>
      <w:r w:rsidR="00FF6C4A">
        <w:softHyphen/>
        <w:t>va</w:t>
      </w:r>
      <w:r w:rsidR="00FF6C4A">
        <w:softHyphen/>
        <w:t>loma dėvėti visiems Akademiko Adolfo Jucio pagrindinės mokyklos  moki</w:t>
      </w:r>
      <w:r w:rsidR="00FF6C4A">
        <w:softHyphen/>
        <w:t>niams.</w:t>
      </w:r>
    </w:p>
    <w:p w:rsidR="00037C20" w:rsidRDefault="00530D5F" w:rsidP="00530D5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9638E5" w:rsidRPr="00A8354D">
        <w:rPr>
          <w:rFonts w:cs="Times New Roman"/>
          <w:szCs w:val="24"/>
        </w:rPr>
        <w:t>Mokyklinę uniformą sudaro:</w:t>
      </w:r>
      <w:r w:rsidR="00ED2611" w:rsidRPr="00A8354D">
        <w:rPr>
          <w:rFonts w:cs="Times New Roman"/>
          <w:szCs w:val="24"/>
        </w:rPr>
        <w:t xml:space="preserve"> </w:t>
      </w:r>
    </w:p>
    <w:p w:rsidR="003C18EC" w:rsidRDefault="00E06F17" w:rsidP="00530D5F">
      <w:pPr>
        <w:spacing w:after="0" w:line="240" w:lineRule="auto"/>
      </w:pPr>
      <w:r>
        <w:t>3.1. m</w:t>
      </w:r>
      <w:r w:rsidR="00037C20">
        <w:t>er</w:t>
      </w:r>
      <w:r w:rsidR="00037C20">
        <w:softHyphen/>
        <w:t>gai</w:t>
      </w:r>
      <w:r w:rsidR="00037C20">
        <w:softHyphen/>
        <w:t>tė</w:t>
      </w:r>
      <w:r w:rsidR="00575EEF">
        <w:t>m</w:t>
      </w:r>
      <w:r w:rsidR="00037C20">
        <w:t>s:</w:t>
      </w:r>
      <w:r w:rsidR="00037C20">
        <w:br/>
      </w:r>
      <w:r w:rsidR="006833DA">
        <w:t xml:space="preserve">      </w:t>
      </w:r>
      <w:r w:rsidR="00037C20">
        <w:t xml:space="preserve">• </w:t>
      </w:r>
      <w:r w:rsidR="003549F9">
        <w:t xml:space="preserve">     </w:t>
      </w:r>
      <w:r w:rsidR="00037C20">
        <w:t>tam</w:t>
      </w:r>
      <w:r w:rsidR="00037C20">
        <w:softHyphen/>
        <w:t>siai mėly</w:t>
      </w:r>
      <w:r w:rsidR="00037C20">
        <w:softHyphen/>
        <w:t>nas švarkelis ar megz</w:t>
      </w:r>
      <w:r w:rsidR="00037C20">
        <w:softHyphen/>
        <w:t>tu</w:t>
      </w:r>
      <w:r w:rsidR="00037C20">
        <w:softHyphen/>
        <w:t>kas su mokyklos emblema</w:t>
      </w:r>
      <w:r w:rsidR="003C18EC">
        <w:t>;</w:t>
      </w:r>
      <w:r w:rsidR="00037C20">
        <w:br/>
      </w:r>
      <w:r w:rsidR="006833DA">
        <w:t xml:space="preserve">      </w:t>
      </w:r>
      <w:r w:rsidR="00037C20">
        <w:t>•</w:t>
      </w:r>
      <w:r w:rsidR="003549F9">
        <w:t xml:space="preserve">     </w:t>
      </w:r>
      <w:r w:rsidR="003C18EC">
        <w:t xml:space="preserve"> tamsiai mėlynos ar juodos spalvos sijonas;</w:t>
      </w:r>
      <w:r w:rsidR="003C18EC">
        <w:br/>
      </w:r>
      <w:r w:rsidR="006833DA">
        <w:t xml:space="preserve">      </w:t>
      </w:r>
      <w:r w:rsidR="003C18EC">
        <w:t>•</w:t>
      </w:r>
      <w:r w:rsidR="00B149DB">
        <w:t xml:space="preserve"> </w:t>
      </w:r>
      <w:r w:rsidR="003549F9">
        <w:t xml:space="preserve">     </w:t>
      </w:r>
      <w:r w:rsidR="003C18EC">
        <w:t>klasikinės tamsiai mėlynos ar juo</w:t>
      </w:r>
      <w:r w:rsidR="003C18EC">
        <w:softHyphen/>
        <w:t>dos spal</w:t>
      </w:r>
      <w:r w:rsidR="003C18EC">
        <w:softHyphen/>
        <w:t>vos kel</w:t>
      </w:r>
      <w:r w:rsidR="003C18EC">
        <w:softHyphen/>
        <w:t>nės</w:t>
      </w:r>
      <w:r w:rsidR="00037C20">
        <w:t>;</w:t>
      </w:r>
    </w:p>
    <w:p w:rsidR="003C18EC" w:rsidRDefault="006833DA" w:rsidP="00530D5F">
      <w:pPr>
        <w:spacing w:after="0" w:line="240" w:lineRule="auto"/>
      </w:pPr>
      <w:r>
        <w:t xml:space="preserve">      </w:t>
      </w:r>
      <w:r w:rsidR="003C18EC">
        <w:t>•</w:t>
      </w:r>
      <w:r w:rsidR="003549F9">
        <w:t xml:space="preserve">     </w:t>
      </w:r>
      <w:r w:rsidR="00DB2A91">
        <w:t xml:space="preserve"> </w:t>
      </w:r>
      <w:r w:rsidR="003C18EC">
        <w:t>mėlyni arba juodi džin</w:t>
      </w:r>
      <w:r w:rsidR="003C18EC">
        <w:softHyphen/>
        <w:t>sai;</w:t>
      </w:r>
      <w:r w:rsidR="003C18EC">
        <w:br/>
      </w:r>
      <w:r>
        <w:t xml:space="preserve">      • </w:t>
      </w:r>
      <w:r w:rsidR="003549F9">
        <w:t xml:space="preserve">     </w:t>
      </w:r>
      <w:r>
        <w:t>k</w:t>
      </w:r>
      <w:r w:rsidR="003C18EC">
        <w:t>as</w:t>
      </w:r>
      <w:r w:rsidR="003C18EC">
        <w:softHyphen/>
        <w:t>dieną</w:t>
      </w:r>
      <w:r>
        <w:t xml:space="preserve"> -</w:t>
      </w:r>
      <w:r w:rsidR="003C18EC">
        <w:t xml:space="preserve">  </w:t>
      </w:r>
      <w:r w:rsidR="00037C20">
        <w:t>pasi</w:t>
      </w:r>
      <w:r w:rsidR="00037C20">
        <w:softHyphen/>
        <w:t>rink</w:t>
      </w:r>
      <w:r w:rsidR="00037C20">
        <w:softHyphen/>
        <w:t>tos spal</w:t>
      </w:r>
      <w:r w:rsidR="00037C20">
        <w:softHyphen/>
        <w:t>vos palai</w:t>
      </w:r>
      <w:r w:rsidR="00037C20">
        <w:softHyphen/>
        <w:t>dinė, gol</w:t>
      </w:r>
      <w:r w:rsidR="00037C20">
        <w:softHyphen/>
        <w:t xml:space="preserve">fas; </w:t>
      </w:r>
      <w:r w:rsidR="00037C20">
        <w:br/>
      </w:r>
      <w:r>
        <w:t xml:space="preserve">      • </w:t>
      </w:r>
      <w:r w:rsidR="003549F9">
        <w:t xml:space="preserve">     </w:t>
      </w:r>
      <w:r>
        <w:t>š</w:t>
      </w:r>
      <w:r w:rsidR="00037C20">
        <w:t>ven</w:t>
      </w:r>
      <w:r w:rsidR="00037C20">
        <w:softHyphen/>
        <w:t>ti</w:t>
      </w:r>
      <w:r w:rsidR="00037C20">
        <w:softHyphen/>
        <w:t>nė</w:t>
      </w:r>
      <w:r w:rsidR="00037C20">
        <w:softHyphen/>
        <w:t>mis die</w:t>
      </w:r>
      <w:r w:rsidR="00037C20">
        <w:softHyphen/>
        <w:t>no</w:t>
      </w:r>
      <w:r w:rsidR="00037C20">
        <w:softHyphen/>
        <w:t xml:space="preserve">mis – balta </w:t>
      </w:r>
      <w:r w:rsidR="003C18EC">
        <w:t>palai</w:t>
      </w:r>
      <w:r w:rsidR="003C18EC">
        <w:softHyphen/>
        <w:t>dinė;</w:t>
      </w:r>
      <w:r w:rsidR="00037C20">
        <w:br/>
      </w:r>
      <w:r>
        <w:t xml:space="preserve">      • </w:t>
      </w:r>
      <w:r w:rsidR="003549F9">
        <w:t xml:space="preserve">     </w:t>
      </w:r>
      <w:r>
        <w:t>a</w:t>
      </w:r>
      <w:r w:rsidR="00037C20">
        <w:t>kse</w:t>
      </w:r>
      <w:r w:rsidR="00037C20">
        <w:softHyphen/>
        <w:t>su</w:t>
      </w:r>
      <w:r w:rsidR="00037C20">
        <w:softHyphen/>
        <w:t xml:space="preserve">aras – </w:t>
      </w:r>
      <w:r w:rsidR="00E06F17">
        <w:t>kak</w:t>
      </w:r>
      <w:r w:rsidR="00E06F17">
        <w:softHyphen/>
        <w:t>la</w:t>
      </w:r>
      <w:r w:rsidR="00E06F17">
        <w:softHyphen/>
        <w:t>raiš</w:t>
      </w:r>
      <w:r w:rsidR="00E06F17">
        <w:softHyphen/>
        <w:t xml:space="preserve">tis - </w:t>
      </w:r>
      <w:r w:rsidR="00037C20">
        <w:t>nepri</w:t>
      </w:r>
      <w:r w:rsidR="00037C20">
        <w:softHyphen/>
        <w:t>va</w:t>
      </w:r>
      <w:r w:rsidR="00037C20">
        <w:softHyphen/>
        <w:t>lo</w:t>
      </w:r>
      <w:r w:rsidR="00037C20">
        <w:softHyphen/>
        <w:t>mas, dėvi</w:t>
      </w:r>
      <w:r w:rsidR="00037C20">
        <w:softHyphen/>
        <w:t xml:space="preserve">mas </w:t>
      </w:r>
      <w:r w:rsidR="00575EEF">
        <w:t>pagal pagei</w:t>
      </w:r>
      <w:r w:rsidR="00575EEF">
        <w:softHyphen/>
        <w:t>da</w:t>
      </w:r>
      <w:r w:rsidR="00575EEF">
        <w:softHyphen/>
        <w:t>vimą.</w:t>
      </w:r>
    </w:p>
    <w:p w:rsidR="00575EEF" w:rsidRDefault="00E06F17" w:rsidP="00530D5F">
      <w:pPr>
        <w:spacing w:after="0" w:line="240" w:lineRule="auto"/>
      </w:pPr>
      <w:r>
        <w:t xml:space="preserve">3.2. </w:t>
      </w:r>
      <w:r w:rsidR="006833DA">
        <w:t xml:space="preserve"> </w:t>
      </w:r>
      <w:r>
        <w:t>b</w:t>
      </w:r>
      <w:r w:rsidR="00575EEF">
        <w:t>er</w:t>
      </w:r>
      <w:r w:rsidR="00575EEF">
        <w:softHyphen/>
        <w:t>niu</w:t>
      </w:r>
      <w:r w:rsidR="00575EEF">
        <w:softHyphen/>
        <w:t>kams</w:t>
      </w:r>
      <w:r w:rsidR="003C18EC">
        <w:t>:</w:t>
      </w:r>
      <w:r w:rsidR="003C18EC">
        <w:br/>
      </w:r>
      <w:r w:rsidR="006833DA">
        <w:t xml:space="preserve">       </w:t>
      </w:r>
      <w:r w:rsidR="003C18EC">
        <w:t xml:space="preserve">• </w:t>
      </w:r>
      <w:r w:rsidR="003549F9">
        <w:t xml:space="preserve">      </w:t>
      </w:r>
      <w:r w:rsidR="00037C20">
        <w:t>tam</w:t>
      </w:r>
      <w:r w:rsidR="00037C20">
        <w:softHyphen/>
        <w:t>siai mėly</w:t>
      </w:r>
      <w:r w:rsidR="00037C20">
        <w:softHyphen/>
        <w:t xml:space="preserve">nas </w:t>
      </w:r>
      <w:r w:rsidR="003C18EC">
        <w:t xml:space="preserve">švarkelis ar </w:t>
      </w:r>
      <w:r w:rsidR="00037C20">
        <w:t>megz</w:t>
      </w:r>
      <w:r w:rsidR="00037C20">
        <w:softHyphen/>
        <w:t>tu</w:t>
      </w:r>
      <w:r w:rsidR="00037C20">
        <w:softHyphen/>
        <w:t>ka</w:t>
      </w:r>
      <w:r w:rsidR="00575EEF">
        <w:t>s su mokyklos emblema</w:t>
      </w:r>
      <w:r w:rsidR="00037C20">
        <w:t>;</w:t>
      </w:r>
      <w:r w:rsidR="00037C20">
        <w:br/>
      </w:r>
      <w:r w:rsidR="006833DA">
        <w:t xml:space="preserve">       • </w:t>
      </w:r>
      <w:r w:rsidR="003549F9">
        <w:t xml:space="preserve">      </w:t>
      </w:r>
      <w:r w:rsidR="006833DA">
        <w:t>k</w:t>
      </w:r>
      <w:r w:rsidR="00037C20">
        <w:t>la</w:t>
      </w:r>
      <w:r w:rsidR="00037C20">
        <w:softHyphen/>
        <w:t>si</w:t>
      </w:r>
      <w:r w:rsidR="00037C20">
        <w:softHyphen/>
        <w:t>ki</w:t>
      </w:r>
      <w:r w:rsidR="00037C20">
        <w:softHyphen/>
        <w:t>nės tam</w:t>
      </w:r>
      <w:r w:rsidR="00037C20">
        <w:softHyphen/>
        <w:t>s</w:t>
      </w:r>
      <w:r w:rsidR="003C18EC">
        <w:t>iai mėly</w:t>
      </w:r>
      <w:r w:rsidR="003C18EC">
        <w:softHyphen/>
        <w:t>nos ar juo</w:t>
      </w:r>
      <w:r w:rsidR="003C18EC">
        <w:softHyphen/>
        <w:t>dos kel</w:t>
      </w:r>
      <w:r w:rsidR="003C18EC">
        <w:softHyphen/>
        <w:t>nės;</w:t>
      </w:r>
      <w:r w:rsidR="003C18EC">
        <w:br/>
      </w:r>
      <w:r w:rsidR="006833DA">
        <w:t xml:space="preserve">       </w:t>
      </w:r>
      <w:r w:rsidR="003C18EC">
        <w:t>•</w:t>
      </w:r>
      <w:r w:rsidR="003549F9">
        <w:t xml:space="preserve">      </w:t>
      </w:r>
      <w:r w:rsidR="003C18EC">
        <w:t xml:space="preserve"> </w:t>
      </w:r>
      <w:r w:rsidR="00037C20">
        <w:t>mėlyni arba juodi džin</w:t>
      </w:r>
      <w:r w:rsidR="00037C20">
        <w:softHyphen/>
        <w:t>sai;</w:t>
      </w:r>
      <w:r w:rsidR="00037C20">
        <w:br/>
      </w:r>
      <w:r w:rsidR="006833DA">
        <w:t xml:space="preserve">       • </w:t>
      </w:r>
      <w:r w:rsidR="003549F9">
        <w:t xml:space="preserve">      </w:t>
      </w:r>
      <w:r w:rsidR="006833DA">
        <w:t>k</w:t>
      </w:r>
      <w:r w:rsidR="00037C20">
        <w:t>as</w:t>
      </w:r>
      <w:r w:rsidR="00037C20">
        <w:softHyphen/>
        <w:t xml:space="preserve">dieną </w:t>
      </w:r>
      <w:r w:rsidR="006833DA">
        <w:t xml:space="preserve">- </w:t>
      </w:r>
      <w:r w:rsidR="00037C20">
        <w:t>pasi</w:t>
      </w:r>
      <w:r w:rsidR="00037C20">
        <w:softHyphen/>
        <w:t>rink</w:t>
      </w:r>
      <w:r w:rsidR="00037C20">
        <w:softHyphen/>
        <w:t>tos spal</w:t>
      </w:r>
      <w:r w:rsidR="00037C20">
        <w:softHyphen/>
        <w:t>vos marš</w:t>
      </w:r>
      <w:r w:rsidR="00037C20">
        <w:softHyphen/>
        <w:t>ki</w:t>
      </w:r>
      <w:r w:rsidR="00037C20">
        <w:softHyphen/>
        <w:t>niai, gol</w:t>
      </w:r>
      <w:r w:rsidR="00037C20">
        <w:softHyphen/>
        <w:t>fas;</w:t>
      </w:r>
      <w:r w:rsidR="00037C20">
        <w:br/>
      </w:r>
      <w:r w:rsidR="006833DA">
        <w:t xml:space="preserve">       </w:t>
      </w:r>
      <w:r>
        <w:t xml:space="preserve">• </w:t>
      </w:r>
      <w:r w:rsidR="003549F9">
        <w:t xml:space="preserve">      </w:t>
      </w:r>
      <w:r>
        <w:t>š</w:t>
      </w:r>
      <w:r w:rsidR="00037C20">
        <w:t>ven</w:t>
      </w:r>
      <w:r w:rsidR="00037C20">
        <w:softHyphen/>
        <w:t>ti</w:t>
      </w:r>
      <w:r w:rsidR="00037C20">
        <w:softHyphen/>
        <w:t>nė</w:t>
      </w:r>
      <w:r w:rsidR="00037C20">
        <w:softHyphen/>
        <w:t>mis die</w:t>
      </w:r>
      <w:r w:rsidR="00037C20">
        <w:softHyphen/>
        <w:t>no</w:t>
      </w:r>
      <w:r w:rsidR="00037C20">
        <w:softHyphen/>
        <w:t>mis – balti marš</w:t>
      </w:r>
      <w:r w:rsidR="00037C20">
        <w:softHyphen/>
        <w:t>ki</w:t>
      </w:r>
      <w:r w:rsidR="00037C20">
        <w:softHyphen/>
        <w:t>niai;</w:t>
      </w:r>
      <w:r w:rsidR="00037C20">
        <w:br/>
      </w:r>
      <w:r w:rsidR="006833DA">
        <w:t xml:space="preserve">       • </w:t>
      </w:r>
      <w:r w:rsidR="003549F9">
        <w:t xml:space="preserve">      </w:t>
      </w:r>
      <w:r w:rsidR="006833DA">
        <w:t>a</w:t>
      </w:r>
      <w:r w:rsidR="00037C20">
        <w:t>kse</w:t>
      </w:r>
      <w:r w:rsidR="00037C20">
        <w:softHyphen/>
        <w:t>su</w:t>
      </w:r>
      <w:r w:rsidR="00037C20">
        <w:softHyphen/>
        <w:t>arai – kak</w:t>
      </w:r>
      <w:r w:rsidR="00037C20">
        <w:softHyphen/>
        <w:t>la</w:t>
      </w:r>
      <w:r w:rsidR="00037C20">
        <w:softHyphen/>
        <w:t>raiš</w:t>
      </w:r>
      <w:r w:rsidR="00037C20">
        <w:softHyphen/>
        <w:t>tis, pete</w:t>
      </w:r>
      <w:r w:rsidR="00037C20">
        <w:softHyphen/>
        <w:t>liškė – nepri</w:t>
      </w:r>
      <w:r w:rsidR="00037C20">
        <w:softHyphen/>
        <w:t>va</w:t>
      </w:r>
      <w:r w:rsidR="00037C20">
        <w:softHyphen/>
        <w:t>lomi, dėvimi pagal pagei</w:t>
      </w:r>
      <w:r w:rsidR="00037C20">
        <w:softHyphen/>
        <w:t>da</w:t>
      </w:r>
      <w:r w:rsidR="00037C20">
        <w:softHyphen/>
        <w:t>vimą.</w:t>
      </w:r>
    </w:p>
    <w:p w:rsidR="006833DA" w:rsidRDefault="00530D5F" w:rsidP="00530D5F">
      <w:pPr>
        <w:spacing w:after="0" w:line="240" w:lineRule="auto"/>
        <w:jc w:val="both"/>
      </w:pPr>
      <w:r>
        <w:t xml:space="preserve">4. </w:t>
      </w:r>
      <w:r w:rsidR="00037C20">
        <w:t>Uni</w:t>
      </w:r>
      <w:r w:rsidR="00037C20">
        <w:softHyphen/>
        <w:t>for</w:t>
      </w:r>
      <w:r w:rsidR="00037C20">
        <w:softHyphen/>
        <w:t>mos v</w:t>
      </w:r>
      <w:r w:rsidR="00315FD3">
        <w:t>idi</w:t>
      </w:r>
      <w:r w:rsidR="00315FD3">
        <w:softHyphen/>
        <w:t xml:space="preserve">nėje pusėje rekomenduojama </w:t>
      </w:r>
      <w:r w:rsidR="00037C20">
        <w:t>pažy</w:t>
      </w:r>
      <w:r w:rsidR="00037C20">
        <w:softHyphen/>
        <w:t>mėti m</w:t>
      </w:r>
      <w:r w:rsidR="00B149DB">
        <w:t>oki</w:t>
      </w:r>
      <w:r w:rsidR="00B149DB">
        <w:softHyphen/>
        <w:t xml:space="preserve">nio vardą, pavardę ir klasę (inicialus). </w:t>
      </w:r>
    </w:p>
    <w:p w:rsidR="006D004B" w:rsidRDefault="00530D5F" w:rsidP="00530D5F">
      <w:pPr>
        <w:pStyle w:val="prastasistinklapis"/>
        <w:spacing w:before="0" w:beforeAutospacing="0" w:after="0" w:afterAutospacing="0"/>
        <w:jc w:val="both"/>
      </w:pPr>
      <w:r>
        <w:t xml:space="preserve">5. </w:t>
      </w:r>
      <w:r w:rsidR="00B149DB">
        <w:t xml:space="preserve">Mokinys </w:t>
      </w:r>
      <w:r w:rsidR="009638E5" w:rsidRPr="00A8354D">
        <w:t>p</w:t>
      </w:r>
      <w:r w:rsidR="00791C7F">
        <w:t xml:space="preserve">rivalo dėvėti tvarkingą, </w:t>
      </w:r>
      <w:r w:rsidR="00B149DB">
        <w:t xml:space="preserve">švarią, </w:t>
      </w:r>
      <w:r w:rsidR="006D004B">
        <w:t>Mokyklos tarybos</w:t>
      </w:r>
      <w:r w:rsidR="00791C7F">
        <w:t xml:space="preserve"> patvirtintą </w:t>
      </w:r>
      <w:r w:rsidR="00ED7206">
        <w:t xml:space="preserve">uniformą visus </w:t>
      </w:r>
    </w:p>
    <w:p w:rsidR="00ED7206" w:rsidRDefault="00ED7206" w:rsidP="00530D5F">
      <w:pPr>
        <w:pStyle w:val="prastasistinklapis"/>
        <w:spacing w:before="0" w:beforeAutospacing="0" w:after="0" w:afterAutospacing="0"/>
        <w:jc w:val="both"/>
      </w:pPr>
      <w:r>
        <w:t>mokslo metus.</w:t>
      </w:r>
    </w:p>
    <w:p w:rsidR="006674FA" w:rsidRDefault="00530D5F" w:rsidP="00530D5F">
      <w:pPr>
        <w:pStyle w:val="prastasistinklapis"/>
        <w:spacing w:before="0" w:beforeAutospacing="0" w:after="0" w:afterAutospacing="0"/>
        <w:jc w:val="both"/>
      </w:pPr>
      <w:r>
        <w:t xml:space="preserve">6. </w:t>
      </w:r>
      <w:r w:rsidR="009638E5" w:rsidRPr="00A8354D">
        <w:t>Šventinė uniforma privaloma per egzaminus, įskaitas, valstybines ir mokyklines šventes, atstovaujant mokyklai kitose įstaigose ar oficialiuose renginiuose.</w:t>
      </w:r>
      <w:r w:rsidR="009638E5" w:rsidRPr="00A8354D">
        <w:br/>
      </w:r>
      <w:r>
        <w:t xml:space="preserve">7. </w:t>
      </w:r>
      <w:r w:rsidR="009638E5" w:rsidRPr="00A8354D">
        <w:t>Be mokyklinės uniformos ga</w:t>
      </w:r>
      <w:r w:rsidR="004E22A5" w:rsidRPr="00A8354D">
        <w:t>lima ateiti mokykloje vykstant k</w:t>
      </w:r>
      <w:r w:rsidR="009638E5" w:rsidRPr="00A8354D">
        <w:t>ultūrinei, meninei, pažintinei ir kitai veiklai, vykdant socialinę veik</w:t>
      </w:r>
      <w:r w:rsidR="00A201A0">
        <w:t>lą. Pradinių k</w:t>
      </w:r>
      <w:r w:rsidR="007B43C9">
        <w:t xml:space="preserve">lasių mokiniams </w:t>
      </w:r>
      <w:r w:rsidR="00B149DB">
        <w:t xml:space="preserve">leidžiama </w:t>
      </w:r>
      <w:r w:rsidR="007B43C9">
        <w:t>uniforma</w:t>
      </w:r>
      <w:r w:rsidR="00A201A0">
        <w:t xml:space="preserve">s </w:t>
      </w:r>
      <w:r w:rsidR="00B149DB">
        <w:t xml:space="preserve">nedėvėti </w:t>
      </w:r>
      <w:r w:rsidR="00A201A0">
        <w:t>tomis dienomis</w:t>
      </w:r>
      <w:r w:rsidR="009333AD">
        <w:t>, kai yra kūno kultūros pamoka (Ketvirtokai nuo II pusmečio atsineša kūno kultūrai skirtą aprangą ir persirengia klasėje. Uniformą dėvi kiekvieną dieną).</w:t>
      </w:r>
    </w:p>
    <w:p w:rsidR="00B149DB" w:rsidRDefault="00B149DB" w:rsidP="00530D5F">
      <w:pPr>
        <w:pStyle w:val="prastasistinklapis"/>
        <w:spacing w:before="0" w:beforeAutospacing="0" w:after="0" w:afterAutospacing="0"/>
        <w:jc w:val="both"/>
      </w:pPr>
    </w:p>
    <w:p w:rsidR="009638E5" w:rsidRDefault="005919AF" w:rsidP="00530D5F">
      <w:pPr>
        <w:pStyle w:val="prastasistinklapis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II. </w:t>
      </w:r>
      <w:r w:rsidR="00A20215">
        <w:rPr>
          <w:b/>
        </w:rPr>
        <w:t xml:space="preserve">     </w:t>
      </w:r>
      <w:r w:rsidR="00A5115A">
        <w:rPr>
          <w:b/>
        </w:rPr>
        <w:t>MOKYKLINIŲ UNIFORMŲ DĖVĖJIMO PRIEŽIŪRA</w:t>
      </w:r>
    </w:p>
    <w:p w:rsidR="00530D5F" w:rsidRPr="00A8354D" w:rsidRDefault="00530D5F" w:rsidP="00530D5F">
      <w:pPr>
        <w:pStyle w:val="prastasistinklapis"/>
        <w:spacing w:before="0" w:beforeAutospacing="0" w:after="0" w:afterAutospacing="0"/>
        <w:jc w:val="center"/>
        <w:rPr>
          <w:b/>
        </w:rPr>
      </w:pPr>
    </w:p>
    <w:p w:rsidR="005919AF" w:rsidRDefault="00C35C76" w:rsidP="00530D5F">
      <w:pPr>
        <w:pStyle w:val="prastasistinklapis"/>
        <w:spacing w:before="0" w:beforeAutospacing="0" w:after="0" w:afterAutospacing="0"/>
        <w:jc w:val="both"/>
      </w:pPr>
      <w:r>
        <w:t>8</w:t>
      </w:r>
      <w:r w:rsidR="009638E5" w:rsidRPr="00A8354D">
        <w:t>.</w:t>
      </w:r>
      <w:r w:rsidR="00530D5F">
        <w:t xml:space="preserve"> </w:t>
      </w:r>
      <w:r w:rsidR="009638E5" w:rsidRPr="00A8354D">
        <w:t>Už mokyklinių uniformų dėvėjimo taisyklių laikymąsi atsakingi mokiniai, mokinių tėvai (glob</w:t>
      </w:r>
      <w:r w:rsidR="00F0301C" w:rsidRPr="00A8354D">
        <w:t>ėjai</w:t>
      </w:r>
      <w:r w:rsidR="00250B94" w:rsidRPr="00A8354D">
        <w:t>/rūpintojai</w:t>
      </w:r>
      <w:r w:rsidR="00F0301C" w:rsidRPr="00A8354D">
        <w:t>), mokytojai, klasių auklėtojai</w:t>
      </w:r>
      <w:r w:rsidR="005919AF">
        <w:t>.</w:t>
      </w:r>
    </w:p>
    <w:p w:rsidR="00530D5F" w:rsidRDefault="00530D5F" w:rsidP="00530D5F">
      <w:pPr>
        <w:pStyle w:val="prastasistinklapis"/>
        <w:spacing w:before="0" w:beforeAutospacing="0" w:after="0" w:afterAutospacing="0"/>
        <w:jc w:val="both"/>
      </w:pPr>
    </w:p>
    <w:p w:rsidR="005919AF" w:rsidRDefault="009333AD" w:rsidP="00530D5F">
      <w:pPr>
        <w:pStyle w:val="prastasistinklapis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</w:rPr>
        <w:t>III</w:t>
      </w:r>
      <w:r w:rsidR="005919AF">
        <w:rPr>
          <w:rStyle w:val="Grietas"/>
        </w:rPr>
        <w:t xml:space="preserve">. </w:t>
      </w:r>
      <w:r w:rsidR="00A20215">
        <w:rPr>
          <w:rStyle w:val="Grietas"/>
        </w:rPr>
        <w:t xml:space="preserve">    </w:t>
      </w:r>
      <w:r w:rsidR="005919AF">
        <w:rPr>
          <w:rStyle w:val="Grietas"/>
        </w:rPr>
        <w:t>MOKINIŲ DRAUSMINIMAS</w:t>
      </w:r>
    </w:p>
    <w:p w:rsidR="00530D5F" w:rsidRDefault="00530D5F" w:rsidP="00530D5F">
      <w:pPr>
        <w:pStyle w:val="prastasistinklapis"/>
        <w:spacing w:before="0" w:beforeAutospacing="0" w:after="0" w:afterAutospacing="0"/>
        <w:jc w:val="center"/>
      </w:pPr>
      <w:bookmarkStart w:id="0" w:name="_GoBack"/>
      <w:bookmarkEnd w:id="0"/>
    </w:p>
    <w:p w:rsidR="005919AF" w:rsidRDefault="009333AD" w:rsidP="00530D5F">
      <w:pPr>
        <w:pStyle w:val="prastasistinklapis"/>
        <w:spacing w:before="0" w:beforeAutospacing="0" w:after="0" w:afterAutospacing="0"/>
        <w:jc w:val="both"/>
      </w:pPr>
      <w:r>
        <w:t>9</w:t>
      </w:r>
      <w:r w:rsidR="005919AF">
        <w:t>.</w:t>
      </w:r>
      <w:r w:rsidR="003549F9">
        <w:t xml:space="preserve"> </w:t>
      </w:r>
      <w:r w:rsidR="005919AF">
        <w:t>Mokiniui, vengiančiam dėvėti uniformą, taikomos šios drausminimo priemonės:</w:t>
      </w:r>
    </w:p>
    <w:p w:rsidR="005919AF" w:rsidRDefault="009333AD" w:rsidP="00530D5F">
      <w:pPr>
        <w:pStyle w:val="prastasistinklapis"/>
        <w:spacing w:before="0" w:beforeAutospacing="0" w:after="0" w:afterAutospacing="0"/>
        <w:jc w:val="both"/>
      </w:pPr>
      <w:r>
        <w:t>9</w:t>
      </w:r>
      <w:r w:rsidR="005919AF">
        <w:t>.1. klasės auklėtoj</w:t>
      </w:r>
      <w:r w:rsidR="005D52B3">
        <w:t>o individualus pokalbis, priežasčių aiškinimasis</w:t>
      </w:r>
      <w:r w:rsidR="005919AF">
        <w:t>;</w:t>
      </w:r>
    </w:p>
    <w:p w:rsidR="00317691" w:rsidRDefault="009333AD" w:rsidP="00530D5F">
      <w:pPr>
        <w:pStyle w:val="prastasistinklapis"/>
        <w:spacing w:before="0" w:beforeAutospacing="0" w:after="0" w:afterAutospacing="0"/>
        <w:jc w:val="both"/>
      </w:pPr>
      <w:r>
        <w:t>9</w:t>
      </w:r>
      <w:r w:rsidR="005919AF">
        <w:t>.2. raštiškas mokinio paaiškinimas mokyklos administracijai;</w:t>
      </w:r>
    </w:p>
    <w:p w:rsidR="005919AF" w:rsidRDefault="009333AD" w:rsidP="00530D5F">
      <w:pPr>
        <w:pStyle w:val="prastasistinklapis"/>
        <w:spacing w:before="0" w:beforeAutospacing="0" w:after="0" w:afterAutospacing="0"/>
        <w:jc w:val="both"/>
      </w:pPr>
      <w:r>
        <w:t>9</w:t>
      </w:r>
      <w:r w:rsidR="00530D5F">
        <w:t>.</w:t>
      </w:r>
      <w:r w:rsidR="005919AF">
        <w:t xml:space="preserve">3. </w:t>
      </w:r>
      <w:r w:rsidR="00317691" w:rsidRPr="00A8354D">
        <w:t xml:space="preserve">tėvai (globėjai/rūpintojai) kviečiami į </w:t>
      </w:r>
      <w:r w:rsidR="00317691">
        <w:t>išplėstinį</w:t>
      </w:r>
      <w:r w:rsidR="005D52B3">
        <w:t xml:space="preserve"> m</w:t>
      </w:r>
      <w:r w:rsidR="00317691" w:rsidRPr="00A8354D">
        <w:t xml:space="preserve">okyklos </w:t>
      </w:r>
      <w:r w:rsidR="00317691">
        <w:t>administracijos posėdį;</w:t>
      </w:r>
    </w:p>
    <w:p w:rsidR="00A5115A" w:rsidRDefault="009333AD" w:rsidP="00530D5F">
      <w:pPr>
        <w:pStyle w:val="prastasistinklapis"/>
        <w:spacing w:before="0" w:beforeAutospacing="0" w:after="0" w:afterAutospacing="0"/>
        <w:jc w:val="both"/>
      </w:pPr>
      <w:r>
        <w:t>9</w:t>
      </w:r>
      <w:r w:rsidR="005919AF">
        <w:t>.4. visais atvejais klasės auklėtojas informuoja tėvus (globėjus</w:t>
      </w:r>
      <w:r w:rsidR="00747412">
        <w:t>/rūpintojus</w:t>
      </w:r>
      <w:r w:rsidR="005919AF">
        <w:t>).</w:t>
      </w:r>
    </w:p>
    <w:p w:rsidR="006B7C55" w:rsidRDefault="006B7C55" w:rsidP="00530D5F">
      <w:pPr>
        <w:pStyle w:val="prastasistinklapis"/>
        <w:spacing w:before="0" w:beforeAutospacing="0" w:after="0" w:afterAutospacing="0"/>
        <w:jc w:val="both"/>
      </w:pPr>
    </w:p>
    <w:p w:rsidR="006B7C55" w:rsidRDefault="00523936" w:rsidP="00530D5F">
      <w:pPr>
        <w:pStyle w:val="prastasistinklapis"/>
        <w:spacing w:before="0" w:beforeAutospacing="0" w:after="0" w:afterAutospacing="0"/>
        <w:jc w:val="center"/>
        <w:rPr>
          <w:rStyle w:val="caps"/>
          <w:b/>
          <w:bCs/>
        </w:rPr>
      </w:pPr>
      <w:r>
        <w:rPr>
          <w:rStyle w:val="caps"/>
          <w:b/>
          <w:bCs/>
        </w:rPr>
        <w:t>I</w:t>
      </w:r>
      <w:r w:rsidR="006B7C55" w:rsidRPr="006B7C55">
        <w:rPr>
          <w:rStyle w:val="caps"/>
          <w:b/>
          <w:bCs/>
        </w:rPr>
        <w:t>V</w:t>
      </w:r>
      <w:r w:rsidR="006B7C55" w:rsidRPr="006B7C55">
        <w:rPr>
          <w:rStyle w:val="Grietas"/>
        </w:rPr>
        <w:t xml:space="preserve">. </w:t>
      </w:r>
      <w:r w:rsidR="00A20215">
        <w:rPr>
          <w:rStyle w:val="Grietas"/>
        </w:rPr>
        <w:t xml:space="preserve">    </w:t>
      </w:r>
      <w:r w:rsidR="006B7C55" w:rsidRPr="006B7C55">
        <w:rPr>
          <w:rStyle w:val="caps"/>
          <w:b/>
          <w:bCs/>
        </w:rPr>
        <w:t>BAIGIAMOSIOS</w:t>
      </w:r>
      <w:r w:rsidR="006B7C55" w:rsidRPr="006B7C55">
        <w:rPr>
          <w:rStyle w:val="Grietas"/>
        </w:rPr>
        <w:t xml:space="preserve"> </w:t>
      </w:r>
      <w:r w:rsidR="006B7C55" w:rsidRPr="006B7C55">
        <w:rPr>
          <w:rStyle w:val="caps"/>
          <w:b/>
          <w:bCs/>
        </w:rPr>
        <w:t>NUOSTATOS</w:t>
      </w:r>
    </w:p>
    <w:p w:rsidR="00F55362" w:rsidRDefault="00F55362" w:rsidP="00530D5F">
      <w:pPr>
        <w:pStyle w:val="prastasistinklapis"/>
        <w:spacing w:before="0" w:beforeAutospacing="0" w:after="0" w:afterAutospacing="0"/>
        <w:jc w:val="center"/>
        <w:rPr>
          <w:rStyle w:val="caps"/>
          <w:b/>
          <w:bCs/>
        </w:rPr>
      </w:pPr>
    </w:p>
    <w:p w:rsidR="00B74458" w:rsidRDefault="009333AD" w:rsidP="00530D5F">
      <w:pPr>
        <w:pStyle w:val="prastasistinklapis"/>
        <w:spacing w:before="0" w:beforeAutospacing="0" w:after="0" w:afterAutospacing="0"/>
        <w:jc w:val="both"/>
      </w:pPr>
      <w:r>
        <w:t>10</w:t>
      </w:r>
      <w:r w:rsidR="00C35C76">
        <w:t xml:space="preserve">. </w:t>
      </w:r>
      <w:r w:rsidR="00B74458">
        <w:t>Klasių auklėtojai kasmet supažindina mokinius s</w:t>
      </w:r>
      <w:r w:rsidR="006B7C55">
        <w:t xml:space="preserve">u </w:t>
      </w:r>
      <w:r w:rsidR="00B74458">
        <w:t>mokyklinių uni</w:t>
      </w:r>
      <w:r w:rsidR="00B74458">
        <w:softHyphen/>
        <w:t>formų dėvė</w:t>
      </w:r>
      <w:r w:rsidR="00B74458">
        <w:softHyphen/>
        <w:t xml:space="preserve">jimo </w:t>
      </w:r>
      <w:r w:rsidR="006B7C55">
        <w:t>tai</w:t>
      </w:r>
      <w:r w:rsidR="006B7C55">
        <w:softHyphen/>
        <w:t>s</w:t>
      </w:r>
      <w:r w:rsidR="00B74458">
        <w:t>yk</w:t>
      </w:r>
      <w:r w:rsidR="00B74458">
        <w:softHyphen/>
        <w:t>lė</w:t>
      </w:r>
      <w:r w:rsidR="00B74458">
        <w:softHyphen/>
        <w:t xml:space="preserve">mis (pasirašytinai). </w:t>
      </w:r>
    </w:p>
    <w:p w:rsidR="00F55362" w:rsidRDefault="00C35C76" w:rsidP="00530D5F">
      <w:pPr>
        <w:pStyle w:val="prastasistinklapis"/>
        <w:spacing w:before="0" w:beforeAutospacing="0" w:after="0" w:afterAutospacing="0"/>
        <w:jc w:val="both"/>
      </w:pPr>
      <w:r>
        <w:t>1</w:t>
      </w:r>
      <w:r w:rsidR="009333AD">
        <w:t>1</w:t>
      </w:r>
      <w:r>
        <w:t>.</w:t>
      </w:r>
      <w:r w:rsidR="00530D5F">
        <w:t xml:space="preserve"> </w:t>
      </w:r>
      <w:r w:rsidR="00B74458">
        <w:t>Mokyk</w:t>
      </w:r>
      <w:r w:rsidR="00B74458">
        <w:softHyphen/>
        <w:t>linių uni</w:t>
      </w:r>
      <w:r w:rsidR="00B74458">
        <w:softHyphen/>
        <w:t>for</w:t>
      </w:r>
      <w:r w:rsidR="00B74458">
        <w:softHyphen/>
        <w:t>mų</w:t>
      </w:r>
      <w:r w:rsidR="00317691">
        <w:t xml:space="preserve"> dėvė</w:t>
      </w:r>
      <w:r w:rsidR="00317691">
        <w:softHyphen/>
        <w:t xml:space="preserve">jimo taisyklių </w:t>
      </w:r>
      <w:r w:rsidR="00F55362">
        <w:t>la</w:t>
      </w:r>
      <w:r w:rsidR="005A542D">
        <w:t>i</w:t>
      </w:r>
      <w:r w:rsidR="005A542D">
        <w:softHyphen/>
        <w:t>ky</w:t>
      </w:r>
      <w:r w:rsidR="005A542D">
        <w:softHyphen/>
        <w:t xml:space="preserve">mąsi </w:t>
      </w:r>
      <w:r w:rsidR="00F55362">
        <w:t xml:space="preserve">stebi </w:t>
      </w:r>
      <w:r w:rsidR="005A542D">
        <w:t xml:space="preserve">bei uniformų dėvėjimo patikrą vykdo </w:t>
      </w:r>
      <w:r w:rsidR="00B74458">
        <w:t xml:space="preserve">klasių auklėtojai, socialinis pedagogas, mokyklos administracija. </w:t>
      </w:r>
    </w:p>
    <w:p w:rsidR="00F55362" w:rsidRDefault="00F55362" w:rsidP="00530D5F">
      <w:pPr>
        <w:pStyle w:val="prastasistinklapis"/>
        <w:spacing w:before="0" w:beforeAutospacing="0" w:after="0" w:afterAutospacing="0"/>
        <w:jc w:val="both"/>
      </w:pPr>
    </w:p>
    <w:p w:rsidR="00523936" w:rsidRDefault="00530D5F" w:rsidP="00530D5F">
      <w:pPr>
        <w:pStyle w:val="prastasistinklapis"/>
        <w:spacing w:before="0" w:beforeAutospacing="0" w:after="0" w:afterAutospacing="0"/>
        <w:jc w:val="center"/>
      </w:pPr>
      <w:r>
        <w:t>_________________________________</w:t>
      </w:r>
      <w:r w:rsidR="00F55362">
        <w:br/>
      </w:r>
    </w:p>
    <w:sectPr w:rsidR="00523936" w:rsidSect="00C972D3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5D5"/>
    <w:multiLevelType w:val="multilevel"/>
    <w:tmpl w:val="EB1E9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F80C4B"/>
    <w:multiLevelType w:val="multilevel"/>
    <w:tmpl w:val="44B4F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472A13"/>
    <w:multiLevelType w:val="multilevel"/>
    <w:tmpl w:val="937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0D"/>
    <w:rsid w:val="00037C20"/>
    <w:rsid w:val="000E4ADC"/>
    <w:rsid w:val="00136ED8"/>
    <w:rsid w:val="00155525"/>
    <w:rsid w:val="001B6E50"/>
    <w:rsid w:val="001F7F90"/>
    <w:rsid w:val="0023073C"/>
    <w:rsid w:val="00250B94"/>
    <w:rsid w:val="0027685E"/>
    <w:rsid w:val="002A5E0F"/>
    <w:rsid w:val="002F5427"/>
    <w:rsid w:val="002F7E1A"/>
    <w:rsid w:val="00315FD3"/>
    <w:rsid w:val="00317691"/>
    <w:rsid w:val="003549F9"/>
    <w:rsid w:val="003767BF"/>
    <w:rsid w:val="00381C51"/>
    <w:rsid w:val="003C18EC"/>
    <w:rsid w:val="00437824"/>
    <w:rsid w:val="004E22A5"/>
    <w:rsid w:val="00523936"/>
    <w:rsid w:val="0052461C"/>
    <w:rsid w:val="00530D5F"/>
    <w:rsid w:val="00534C44"/>
    <w:rsid w:val="00563EF3"/>
    <w:rsid w:val="00575EEF"/>
    <w:rsid w:val="005919AF"/>
    <w:rsid w:val="005A4B93"/>
    <w:rsid w:val="005A542D"/>
    <w:rsid w:val="005D52B3"/>
    <w:rsid w:val="006674FA"/>
    <w:rsid w:val="006833DA"/>
    <w:rsid w:val="006B7C55"/>
    <w:rsid w:val="006D004B"/>
    <w:rsid w:val="0074180D"/>
    <w:rsid w:val="00747412"/>
    <w:rsid w:val="00791C7F"/>
    <w:rsid w:val="007B43C9"/>
    <w:rsid w:val="007D1178"/>
    <w:rsid w:val="00862F04"/>
    <w:rsid w:val="008A7A95"/>
    <w:rsid w:val="008C7F0B"/>
    <w:rsid w:val="009333AD"/>
    <w:rsid w:val="0093526E"/>
    <w:rsid w:val="009638E5"/>
    <w:rsid w:val="00976B54"/>
    <w:rsid w:val="00A201A0"/>
    <w:rsid w:val="00A20215"/>
    <w:rsid w:val="00A44CA1"/>
    <w:rsid w:val="00A5115A"/>
    <w:rsid w:val="00A8354D"/>
    <w:rsid w:val="00AA4059"/>
    <w:rsid w:val="00AC047B"/>
    <w:rsid w:val="00B1261F"/>
    <w:rsid w:val="00B149DB"/>
    <w:rsid w:val="00B323E9"/>
    <w:rsid w:val="00B714F8"/>
    <w:rsid w:val="00B74458"/>
    <w:rsid w:val="00BE3813"/>
    <w:rsid w:val="00C143E7"/>
    <w:rsid w:val="00C35C76"/>
    <w:rsid w:val="00C972D3"/>
    <w:rsid w:val="00CD007A"/>
    <w:rsid w:val="00DB2A91"/>
    <w:rsid w:val="00E06F17"/>
    <w:rsid w:val="00E61784"/>
    <w:rsid w:val="00ED2611"/>
    <w:rsid w:val="00ED7206"/>
    <w:rsid w:val="00EF0DB5"/>
    <w:rsid w:val="00F0301C"/>
    <w:rsid w:val="00F45AD8"/>
    <w:rsid w:val="00F55362"/>
    <w:rsid w:val="00F84B99"/>
    <w:rsid w:val="00FC3D2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638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rietas">
    <w:name w:val="Strong"/>
    <w:basedOn w:val="Numatytasispastraiposriftas"/>
    <w:uiPriority w:val="22"/>
    <w:qFormat/>
    <w:rsid w:val="009638E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8E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F6C4A"/>
    <w:pPr>
      <w:ind w:left="720"/>
      <w:contextualSpacing/>
    </w:pPr>
  </w:style>
  <w:style w:type="character" w:customStyle="1" w:styleId="caps">
    <w:name w:val="caps"/>
    <w:basedOn w:val="Numatytasispastraiposriftas"/>
    <w:rsid w:val="006B7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638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rietas">
    <w:name w:val="Strong"/>
    <w:basedOn w:val="Numatytasispastraiposriftas"/>
    <w:uiPriority w:val="22"/>
    <w:qFormat/>
    <w:rsid w:val="009638E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38E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F6C4A"/>
    <w:pPr>
      <w:ind w:left="720"/>
      <w:contextualSpacing/>
    </w:pPr>
  </w:style>
  <w:style w:type="character" w:customStyle="1" w:styleId="caps">
    <w:name w:val="caps"/>
    <w:basedOn w:val="Numatytasispastraiposriftas"/>
    <w:rsid w:val="006B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47E4-3B75-4C0F-8EF9-B5AE2CA9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Inga</cp:lastModifiedBy>
  <cp:revision>66</cp:revision>
  <cp:lastPrinted>2016-09-14T12:07:00Z</cp:lastPrinted>
  <dcterms:created xsi:type="dcterms:W3CDTF">2016-05-24T10:04:00Z</dcterms:created>
  <dcterms:modified xsi:type="dcterms:W3CDTF">2016-09-21T08:48:00Z</dcterms:modified>
</cp:coreProperties>
</file>