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7A" w:rsidRPr="00660313" w:rsidRDefault="0037427A" w:rsidP="0037427A">
      <w:pPr>
        <w:pStyle w:val="prastasistinklapis"/>
        <w:shd w:val="clear" w:color="auto" w:fill="FFFFFF"/>
        <w:spacing w:before="0" w:beforeAutospacing="0" w:after="0" w:afterAutospacing="0"/>
        <w:jc w:val="both"/>
        <w:rPr>
          <w:color w:val="000000" w:themeColor="text1"/>
        </w:rPr>
      </w:pPr>
      <w:r w:rsidRPr="00660313">
        <w:rPr>
          <w:color w:val="000000" w:themeColor="text1"/>
        </w:rPr>
        <w:t xml:space="preserve">Plungės akademiko Adolfo Jucio progimnazija skelbia atranką į </w:t>
      </w:r>
      <w:r>
        <w:rPr>
          <w:color w:val="000000" w:themeColor="text1"/>
        </w:rPr>
        <w:t>socialinio pedagogo</w:t>
      </w:r>
      <w:r w:rsidRPr="00660313">
        <w:rPr>
          <w:color w:val="000000" w:themeColor="text1"/>
        </w:rPr>
        <w:t xml:space="preserve"> pareigas.                    </w:t>
      </w:r>
    </w:p>
    <w:p w:rsidR="0037427A" w:rsidRPr="00660313" w:rsidRDefault="0037427A" w:rsidP="0037427A">
      <w:pPr>
        <w:pStyle w:val="prastasistinklapis"/>
        <w:shd w:val="clear" w:color="auto" w:fill="FFFFFF"/>
        <w:spacing w:before="0" w:beforeAutospacing="0" w:after="0" w:afterAutospacing="0"/>
        <w:jc w:val="both"/>
        <w:rPr>
          <w:color w:val="000000" w:themeColor="text1"/>
        </w:rPr>
      </w:pPr>
      <w:r w:rsidRPr="00660313">
        <w:rPr>
          <w:color w:val="000000" w:themeColor="text1"/>
        </w:rPr>
        <w:t xml:space="preserve"> </w:t>
      </w:r>
    </w:p>
    <w:p w:rsidR="0037427A" w:rsidRPr="00660313" w:rsidRDefault="0037427A" w:rsidP="0037427A">
      <w:pPr>
        <w:pStyle w:val="prastasistinklapis"/>
        <w:shd w:val="clear" w:color="auto" w:fill="FFFFFF"/>
        <w:spacing w:before="0" w:beforeAutospacing="0" w:after="0" w:afterAutospacing="0"/>
        <w:rPr>
          <w:color w:val="000000" w:themeColor="text1"/>
        </w:rPr>
      </w:pPr>
      <w:r w:rsidRPr="00660313">
        <w:rPr>
          <w:color w:val="000000" w:themeColor="text1"/>
        </w:rPr>
        <w:t xml:space="preserve">Lygis – </w:t>
      </w:r>
      <w:r>
        <w:rPr>
          <w:color w:val="000000" w:themeColor="text1"/>
        </w:rPr>
        <w:t>A2</w:t>
      </w:r>
      <w:r w:rsidRPr="00660313">
        <w:rPr>
          <w:color w:val="000000" w:themeColor="text1"/>
        </w:rPr>
        <w:t>.</w:t>
      </w:r>
    </w:p>
    <w:p w:rsidR="0037427A" w:rsidRPr="00660313" w:rsidRDefault="0037427A" w:rsidP="0037427A">
      <w:pPr>
        <w:pStyle w:val="prastasistinklapis"/>
        <w:shd w:val="clear" w:color="auto" w:fill="FFFFFF"/>
        <w:spacing w:before="0" w:beforeAutospacing="0" w:after="0" w:afterAutospacing="0"/>
        <w:rPr>
          <w:color w:val="000000" w:themeColor="text1"/>
        </w:rPr>
      </w:pPr>
    </w:p>
    <w:p w:rsidR="0037427A" w:rsidRPr="00660313" w:rsidRDefault="0037427A" w:rsidP="0037427A">
      <w:pPr>
        <w:pStyle w:val="prastasistinklapis"/>
        <w:shd w:val="clear" w:color="auto" w:fill="FFFFFF"/>
        <w:spacing w:before="0" w:beforeAutospacing="0" w:after="0" w:afterAutospacing="0"/>
        <w:jc w:val="both"/>
        <w:rPr>
          <w:color w:val="000000" w:themeColor="text1"/>
        </w:rPr>
      </w:pPr>
      <w:r w:rsidRPr="00660313">
        <w:rPr>
          <w:rStyle w:val="Grietas"/>
          <w:color w:val="000000" w:themeColor="text1"/>
        </w:rPr>
        <w:t>Specialieji reikalavimai:</w:t>
      </w:r>
    </w:p>
    <w:p w:rsidR="0037427A" w:rsidRPr="00660313" w:rsidRDefault="0037427A" w:rsidP="0037427A">
      <w:pPr>
        <w:pStyle w:val="Sraopastraipa"/>
        <w:numPr>
          <w:ilvl w:val="0"/>
          <w:numId w:val="2"/>
        </w:numPr>
        <w:tabs>
          <w:tab w:val="left" w:pos="-567"/>
        </w:tabs>
        <w:jc w:val="both"/>
        <w:rPr>
          <w:color w:val="000000" w:themeColor="text1"/>
          <w:szCs w:val="24"/>
          <w:lang w:eastAsia="lt-LT"/>
        </w:rPr>
      </w:pPr>
      <w:r w:rsidRPr="00660313">
        <w:rPr>
          <w:color w:val="000000" w:themeColor="text1"/>
          <w:szCs w:val="24"/>
          <w:lang w:eastAsia="lt-LT"/>
        </w:rPr>
        <w:t>Kvalifikaciniai reikalavimai:</w:t>
      </w:r>
    </w:p>
    <w:p w:rsidR="0037427A" w:rsidRPr="0037427A" w:rsidRDefault="0037427A" w:rsidP="0037427A">
      <w:pPr>
        <w:pStyle w:val="prastasistinklapis"/>
        <w:shd w:val="clear" w:color="auto" w:fill="FFFFFF"/>
        <w:spacing w:before="0" w:beforeAutospacing="0" w:after="0" w:afterAutospacing="0"/>
        <w:ind w:firstLine="360"/>
        <w:jc w:val="both"/>
        <w:rPr>
          <w:rStyle w:val="Grietas"/>
          <w:b w:val="0"/>
          <w:color w:val="000000" w:themeColor="text1"/>
        </w:rPr>
      </w:pPr>
      <w:r w:rsidRPr="0037427A">
        <w:rPr>
          <w:rStyle w:val="Grietas"/>
          <w:b w:val="0"/>
          <w:color w:val="000000" w:themeColor="text1"/>
        </w:rPr>
        <w:t>1.1.</w:t>
      </w:r>
      <w:r>
        <w:rPr>
          <w:rStyle w:val="Grietas"/>
          <w:b w:val="0"/>
          <w:color w:val="000000" w:themeColor="text1"/>
        </w:rPr>
        <w:t xml:space="preserve"> </w:t>
      </w:r>
      <w:r w:rsidRPr="0037427A">
        <w:rPr>
          <w:rStyle w:val="Grietas"/>
          <w:b w:val="0"/>
          <w:color w:val="000000" w:themeColor="text1"/>
        </w:rPr>
        <w:t xml:space="preserve">turėti ne žemesnį kaip aukštąjį išsilavinimą; </w:t>
      </w:r>
    </w:p>
    <w:p w:rsidR="0037427A" w:rsidRDefault="0037427A" w:rsidP="0037427A">
      <w:pPr>
        <w:pStyle w:val="prastasistinklapis"/>
        <w:shd w:val="clear" w:color="auto" w:fill="FFFFFF"/>
        <w:spacing w:before="0" w:beforeAutospacing="0" w:after="0" w:afterAutospacing="0"/>
        <w:ind w:firstLine="360"/>
        <w:jc w:val="both"/>
        <w:rPr>
          <w:rStyle w:val="Grietas"/>
          <w:b w:val="0"/>
          <w:color w:val="000000" w:themeColor="text1"/>
        </w:rPr>
      </w:pPr>
      <w:r>
        <w:rPr>
          <w:rStyle w:val="Grietas"/>
          <w:b w:val="0"/>
          <w:color w:val="000000" w:themeColor="text1"/>
        </w:rPr>
        <w:t xml:space="preserve">1.2. </w:t>
      </w:r>
      <w:r w:rsidRPr="0037427A">
        <w:rPr>
          <w:rStyle w:val="Grietas"/>
          <w:b w:val="0"/>
          <w:color w:val="000000" w:themeColor="text1"/>
        </w:rPr>
        <w:t>turėti socialinio pedagogo kvalifikaciją arba socialinio darbuotojo kvalifikaciją ar socialinio darbo kvalifikacinį laipsnį ir būti įgijęs pedagogo profesinę kvalifikaciją ar edukologijos kvalifikacinį laipsnį;</w:t>
      </w:r>
    </w:p>
    <w:p w:rsidR="0037427A" w:rsidRDefault="0037427A" w:rsidP="0037427A">
      <w:pPr>
        <w:pStyle w:val="prastasistinklapis"/>
        <w:shd w:val="clear" w:color="auto" w:fill="FFFFFF"/>
        <w:spacing w:before="0" w:beforeAutospacing="0" w:after="0" w:afterAutospacing="0"/>
        <w:ind w:firstLine="360"/>
        <w:jc w:val="both"/>
        <w:rPr>
          <w:rStyle w:val="Grietas"/>
          <w:b w:val="0"/>
          <w:color w:val="000000" w:themeColor="text1"/>
        </w:rPr>
      </w:pPr>
      <w:r>
        <w:rPr>
          <w:rStyle w:val="Grietas"/>
          <w:b w:val="0"/>
          <w:color w:val="000000" w:themeColor="text1"/>
        </w:rPr>
        <w:t xml:space="preserve">1.3. </w:t>
      </w:r>
      <w:r w:rsidRPr="0037427A">
        <w:rPr>
          <w:rStyle w:val="Grietas"/>
          <w:b w:val="0"/>
          <w:color w:val="000000" w:themeColor="text1"/>
        </w:rPr>
        <w:t xml:space="preserve">būti išklausęs kompiuterinio raštingumo kursus (programas), atitinkančius Lietuvos </w:t>
      </w:r>
      <w:r>
        <w:rPr>
          <w:rStyle w:val="Grietas"/>
          <w:b w:val="0"/>
          <w:color w:val="000000" w:themeColor="text1"/>
        </w:rPr>
        <w:t xml:space="preserve"> </w:t>
      </w:r>
      <w:r w:rsidRPr="0037427A">
        <w:rPr>
          <w:rStyle w:val="Grietas"/>
          <w:b w:val="0"/>
          <w:color w:val="000000" w:themeColor="text1"/>
        </w:rPr>
        <w:t xml:space="preserve">Respublikos švietimo ir mokslo ministro patvirtintus reikalavimus mokytojų kompiuterinio raštingumo programoms; </w:t>
      </w:r>
    </w:p>
    <w:p w:rsidR="0037427A" w:rsidRDefault="0037427A" w:rsidP="0037427A">
      <w:pPr>
        <w:pStyle w:val="prastasistinklapis"/>
        <w:shd w:val="clear" w:color="auto" w:fill="FFFFFF"/>
        <w:spacing w:before="0" w:beforeAutospacing="0" w:after="0" w:afterAutospacing="0"/>
        <w:ind w:firstLine="360"/>
        <w:jc w:val="both"/>
        <w:rPr>
          <w:rStyle w:val="Grietas"/>
          <w:b w:val="0"/>
          <w:color w:val="000000" w:themeColor="text1"/>
        </w:rPr>
      </w:pPr>
      <w:r>
        <w:rPr>
          <w:rStyle w:val="Grietas"/>
          <w:b w:val="0"/>
          <w:color w:val="000000" w:themeColor="text1"/>
        </w:rPr>
        <w:t xml:space="preserve">1.4. </w:t>
      </w:r>
      <w:r w:rsidRPr="0037427A">
        <w:rPr>
          <w:rStyle w:val="Grietas"/>
          <w:b w:val="0"/>
          <w:color w:val="000000" w:themeColor="text1"/>
        </w:rPr>
        <w:t>turėti galiojantį privalomųjų higienos įgūdžių ir pirmosios pagalbos mokymų pažymėjimą;</w:t>
      </w:r>
    </w:p>
    <w:p w:rsidR="0037427A" w:rsidRPr="0037427A" w:rsidRDefault="0037427A" w:rsidP="0037427A">
      <w:pPr>
        <w:pStyle w:val="prastasistinklapis"/>
        <w:shd w:val="clear" w:color="auto" w:fill="FFFFFF"/>
        <w:spacing w:before="0" w:beforeAutospacing="0" w:after="0" w:afterAutospacing="0"/>
        <w:ind w:firstLine="360"/>
        <w:jc w:val="both"/>
        <w:rPr>
          <w:rStyle w:val="Grietas"/>
          <w:b w:val="0"/>
          <w:color w:val="000000" w:themeColor="text1"/>
        </w:rPr>
      </w:pPr>
      <w:r>
        <w:rPr>
          <w:rStyle w:val="Grietas"/>
          <w:b w:val="0"/>
          <w:color w:val="000000" w:themeColor="text1"/>
        </w:rPr>
        <w:t xml:space="preserve">1.5. </w:t>
      </w:r>
      <w:r w:rsidRPr="0037427A">
        <w:rPr>
          <w:rStyle w:val="Grietas"/>
          <w:b w:val="0"/>
          <w:color w:val="000000" w:themeColor="text1"/>
        </w:rPr>
        <w:t>taikyti taisyklingos lietuvių kalbos, kalbos kultūros normų reikalavimus, sklandžiai ir argumentuotai</w:t>
      </w:r>
      <w:r>
        <w:rPr>
          <w:rStyle w:val="Grietas"/>
          <w:b w:val="0"/>
          <w:color w:val="000000" w:themeColor="text1"/>
        </w:rPr>
        <w:t xml:space="preserve"> dėstyti mintis žodžiu ir raštu.</w:t>
      </w:r>
    </w:p>
    <w:p w:rsidR="0037427A" w:rsidRDefault="0037427A" w:rsidP="0037427A">
      <w:pPr>
        <w:pStyle w:val="prastasistinklapis"/>
        <w:numPr>
          <w:ilvl w:val="0"/>
          <w:numId w:val="2"/>
        </w:numPr>
        <w:shd w:val="clear" w:color="auto" w:fill="FFFFFF"/>
        <w:spacing w:before="0" w:beforeAutospacing="0" w:after="0" w:afterAutospacing="0"/>
        <w:jc w:val="both"/>
        <w:rPr>
          <w:rStyle w:val="Grietas"/>
          <w:b w:val="0"/>
          <w:color w:val="000000" w:themeColor="text1"/>
        </w:rPr>
      </w:pPr>
      <w:r>
        <w:rPr>
          <w:rStyle w:val="Grietas"/>
          <w:b w:val="0"/>
          <w:color w:val="000000" w:themeColor="text1"/>
        </w:rPr>
        <w:t xml:space="preserve">Turi žinoti ir </w:t>
      </w:r>
      <w:r w:rsidRPr="0037427A">
        <w:rPr>
          <w:rStyle w:val="Grietas"/>
          <w:b w:val="0"/>
          <w:color w:val="000000" w:themeColor="text1"/>
        </w:rPr>
        <w:t>išmanyti</w:t>
      </w:r>
      <w:r>
        <w:rPr>
          <w:rStyle w:val="Grietas"/>
          <w:b w:val="0"/>
          <w:color w:val="000000" w:themeColor="text1"/>
        </w:rPr>
        <w:t>:</w:t>
      </w:r>
    </w:p>
    <w:p w:rsidR="0037427A" w:rsidRPr="0037427A" w:rsidRDefault="0037427A" w:rsidP="0037427A">
      <w:pPr>
        <w:pStyle w:val="prastasistinklapis"/>
        <w:shd w:val="clear" w:color="auto" w:fill="FFFFFF"/>
        <w:spacing w:before="0" w:beforeAutospacing="0" w:after="0" w:afterAutospacing="0"/>
        <w:ind w:firstLine="426"/>
        <w:jc w:val="both"/>
        <w:rPr>
          <w:rStyle w:val="Grietas"/>
          <w:b w:val="0"/>
          <w:color w:val="000000" w:themeColor="text1"/>
        </w:rPr>
      </w:pPr>
      <w:r>
        <w:rPr>
          <w:rStyle w:val="Grietas"/>
          <w:b w:val="0"/>
          <w:color w:val="000000" w:themeColor="text1"/>
        </w:rPr>
        <w:t>2.1. L</w:t>
      </w:r>
      <w:r w:rsidRPr="0037427A">
        <w:rPr>
          <w:rStyle w:val="Grietas"/>
          <w:b w:val="0"/>
          <w:color w:val="000000" w:themeColor="text1"/>
        </w:rPr>
        <w:t>ietuvos Respublikos švietimo įstatymą, Vaiko teisių apsaugos pagrindų įstatymą, kitus vaikų teises ir interesus reglamentuojančius dokumentus, progimnazijos nuostatus, darbo tvarkos taisykles, darbo ir priešgaisrinės saugos instrukcijas ir kitus teisės aktus, reglamentuojančius mokinių ugdymą ir mokytojo darbą;</w:t>
      </w:r>
    </w:p>
    <w:p w:rsidR="0037427A" w:rsidRPr="0037427A" w:rsidRDefault="0037427A" w:rsidP="0037427A">
      <w:pPr>
        <w:pStyle w:val="prastasistinklapis"/>
        <w:shd w:val="clear" w:color="auto" w:fill="FFFFFF"/>
        <w:spacing w:before="0" w:beforeAutospacing="0" w:after="0" w:afterAutospacing="0"/>
        <w:jc w:val="both"/>
        <w:rPr>
          <w:rStyle w:val="Grietas"/>
          <w:b w:val="0"/>
          <w:color w:val="000000" w:themeColor="text1"/>
        </w:rPr>
      </w:pPr>
      <w:r>
        <w:rPr>
          <w:rStyle w:val="Grietas"/>
          <w:b w:val="0"/>
          <w:color w:val="000000" w:themeColor="text1"/>
        </w:rPr>
        <w:t>3.M</w:t>
      </w:r>
      <w:r w:rsidRPr="0037427A">
        <w:rPr>
          <w:rStyle w:val="Grietas"/>
          <w:b w:val="0"/>
          <w:color w:val="000000" w:themeColor="text1"/>
        </w:rPr>
        <w:t>okėti savarankiškai planuoti ir organizuoti savo veiklą, spręsti iškilusias problemas ir konfliktus, dirbti komandoje; kaupti, sisteminti, apibendrinti informaciją ir rengti išvadas.</w:t>
      </w:r>
    </w:p>
    <w:p w:rsidR="0037427A" w:rsidRPr="0037427A" w:rsidRDefault="0037427A" w:rsidP="0037427A">
      <w:pPr>
        <w:pStyle w:val="prastasistinklapis"/>
        <w:shd w:val="clear" w:color="auto" w:fill="FFFFFF"/>
        <w:spacing w:before="0" w:beforeAutospacing="0" w:after="0" w:afterAutospacing="0"/>
        <w:jc w:val="both"/>
        <w:rPr>
          <w:rStyle w:val="Grietas"/>
          <w:b w:val="0"/>
          <w:color w:val="000000" w:themeColor="text1"/>
        </w:rPr>
      </w:pPr>
      <w:r>
        <w:rPr>
          <w:rStyle w:val="Grietas"/>
          <w:b w:val="0"/>
          <w:color w:val="000000" w:themeColor="text1"/>
        </w:rPr>
        <w:t>4.B</w:t>
      </w:r>
      <w:r w:rsidRPr="0037427A">
        <w:rPr>
          <w:rStyle w:val="Grietas"/>
          <w:b w:val="0"/>
          <w:color w:val="000000" w:themeColor="text1"/>
        </w:rPr>
        <w:t xml:space="preserve">ūti nepriekaištingos reputacijos, kaip ji apibrėžta Lietuvos Respublikos švietimo įstatyme; </w:t>
      </w:r>
    </w:p>
    <w:p w:rsidR="0037427A" w:rsidRPr="00660313" w:rsidRDefault="0037427A" w:rsidP="0037427A">
      <w:pPr>
        <w:pStyle w:val="prastasistinklapis"/>
        <w:shd w:val="clear" w:color="auto" w:fill="FFFFFF"/>
        <w:spacing w:before="0" w:beforeAutospacing="0" w:after="0" w:afterAutospacing="0"/>
        <w:rPr>
          <w:rStyle w:val="Grietas"/>
          <w:color w:val="000000" w:themeColor="text1"/>
        </w:rPr>
      </w:pPr>
    </w:p>
    <w:p w:rsidR="0037427A" w:rsidRPr="00660313" w:rsidRDefault="0037427A" w:rsidP="0037427A">
      <w:pPr>
        <w:pStyle w:val="prastasistinklapis"/>
        <w:shd w:val="clear" w:color="auto" w:fill="FFFFFF"/>
        <w:spacing w:before="0" w:beforeAutospacing="0" w:after="0" w:afterAutospacing="0"/>
        <w:rPr>
          <w:color w:val="000000" w:themeColor="text1"/>
        </w:rPr>
      </w:pPr>
      <w:r w:rsidRPr="00660313">
        <w:rPr>
          <w:rStyle w:val="Grietas"/>
          <w:color w:val="000000" w:themeColor="text1"/>
        </w:rPr>
        <w:t>Pagrindinės funkcijos:</w:t>
      </w:r>
    </w:p>
    <w:p w:rsidR="0037427A" w:rsidRPr="00660313" w:rsidRDefault="0037427A" w:rsidP="0037427A">
      <w:pPr>
        <w:pStyle w:val="prastasistinklapis"/>
        <w:shd w:val="clear" w:color="auto" w:fill="FFFFFF"/>
        <w:spacing w:before="0" w:beforeAutospacing="0" w:after="0" w:afterAutospacing="0"/>
        <w:jc w:val="both"/>
        <w:rPr>
          <w:color w:val="000000" w:themeColor="text1"/>
          <w:shd w:val="clear" w:color="auto" w:fill="FFFFFF"/>
        </w:rPr>
      </w:pPr>
      <w:r>
        <w:rPr>
          <w:color w:val="000000" w:themeColor="text1"/>
          <w:shd w:val="clear" w:color="auto" w:fill="FFFFFF"/>
        </w:rPr>
        <w:t>Padėti mokiniams geriau adaptuotis mokyklos bendruomenėje, visuomenėje, racionaliau išnaudoti visas teikiamas galimybes lavintis, mokytis ir augti savarankiškais ir atsakingais pili</w:t>
      </w:r>
      <w:r w:rsidR="00786C6B">
        <w:rPr>
          <w:color w:val="000000" w:themeColor="text1"/>
          <w:shd w:val="clear" w:color="auto" w:fill="FFFFFF"/>
        </w:rPr>
        <w:t>e</w:t>
      </w:r>
      <w:r>
        <w:rPr>
          <w:color w:val="000000" w:themeColor="text1"/>
          <w:shd w:val="clear" w:color="auto" w:fill="FFFFFF"/>
        </w:rPr>
        <w:t>čiais.</w:t>
      </w:r>
    </w:p>
    <w:p w:rsidR="0037427A" w:rsidRPr="00660313" w:rsidRDefault="0037427A" w:rsidP="0037427A">
      <w:pPr>
        <w:pStyle w:val="prastasistinklapis"/>
        <w:shd w:val="clear" w:color="auto" w:fill="FFFFFF"/>
        <w:spacing w:before="0" w:beforeAutospacing="0" w:after="0" w:afterAutospacing="0"/>
        <w:jc w:val="both"/>
        <w:rPr>
          <w:color w:val="000000" w:themeColor="text1"/>
          <w:shd w:val="clear" w:color="auto" w:fill="FFFFFF"/>
        </w:rPr>
      </w:pPr>
    </w:p>
    <w:p w:rsidR="0037427A" w:rsidRPr="00660313" w:rsidRDefault="0037427A" w:rsidP="0037427A">
      <w:pPr>
        <w:pStyle w:val="prastasistinklapis"/>
        <w:shd w:val="clear" w:color="auto" w:fill="FFFFFF"/>
        <w:spacing w:before="0" w:beforeAutospacing="0" w:after="0" w:afterAutospacing="0"/>
        <w:rPr>
          <w:color w:val="000000" w:themeColor="text1"/>
        </w:rPr>
      </w:pPr>
      <w:r w:rsidRPr="00660313">
        <w:rPr>
          <w:color w:val="000000" w:themeColor="text1"/>
        </w:rPr>
        <w:t>Darbo sutartis – neterminuota.</w:t>
      </w:r>
    </w:p>
    <w:p w:rsidR="0037427A" w:rsidRPr="00660313" w:rsidRDefault="0037427A" w:rsidP="0037427A">
      <w:pPr>
        <w:pStyle w:val="prastasistinklapis"/>
        <w:shd w:val="clear" w:color="auto" w:fill="FFFFFF"/>
        <w:spacing w:before="0" w:beforeAutospacing="0" w:after="0" w:afterAutospacing="0"/>
        <w:rPr>
          <w:color w:val="000000" w:themeColor="text1"/>
        </w:rPr>
      </w:pPr>
      <w:r>
        <w:rPr>
          <w:color w:val="000000" w:themeColor="text1"/>
        </w:rPr>
        <w:t xml:space="preserve">Įdarbinimas – nuo </w:t>
      </w:r>
      <w:r w:rsidR="00FF4320">
        <w:rPr>
          <w:color w:val="000000" w:themeColor="text1"/>
        </w:rPr>
        <w:t>2019-08-26</w:t>
      </w:r>
    </w:p>
    <w:p w:rsidR="0037427A" w:rsidRPr="00660313" w:rsidRDefault="0037427A" w:rsidP="0037427A">
      <w:pPr>
        <w:pStyle w:val="prastasistinklapis"/>
        <w:shd w:val="clear" w:color="auto" w:fill="FFFFFF"/>
        <w:spacing w:before="0" w:beforeAutospacing="0" w:after="0" w:afterAutospacing="0"/>
        <w:rPr>
          <w:color w:val="000000" w:themeColor="text1"/>
        </w:rPr>
      </w:pPr>
      <w:r>
        <w:rPr>
          <w:color w:val="000000" w:themeColor="text1"/>
        </w:rPr>
        <w:t>Darbo krūvis – 0,75</w:t>
      </w:r>
      <w:r w:rsidRPr="00660313">
        <w:rPr>
          <w:color w:val="000000" w:themeColor="text1"/>
        </w:rPr>
        <w:t xml:space="preserve"> </w:t>
      </w:r>
      <w:r>
        <w:rPr>
          <w:color w:val="000000" w:themeColor="text1"/>
        </w:rPr>
        <w:t>pareigybės</w:t>
      </w:r>
      <w:r w:rsidRPr="00660313">
        <w:rPr>
          <w:color w:val="000000" w:themeColor="text1"/>
        </w:rPr>
        <w:t>.</w:t>
      </w:r>
    </w:p>
    <w:p w:rsidR="0037427A" w:rsidRPr="00660313" w:rsidRDefault="0037427A" w:rsidP="0037427A">
      <w:pPr>
        <w:pStyle w:val="prastasistinklapis"/>
        <w:shd w:val="clear" w:color="auto" w:fill="FFFFFF"/>
        <w:spacing w:before="0" w:beforeAutospacing="0" w:after="0" w:afterAutospacing="0"/>
        <w:rPr>
          <w:color w:val="000000" w:themeColor="text1"/>
        </w:rPr>
      </w:pPr>
    </w:p>
    <w:p w:rsidR="0037427A" w:rsidRPr="00660313" w:rsidRDefault="0037427A" w:rsidP="0037427A">
      <w:pPr>
        <w:pStyle w:val="prastasistinklapis"/>
        <w:shd w:val="clear" w:color="auto" w:fill="FFFFFF"/>
        <w:spacing w:before="0" w:beforeAutospacing="0" w:after="0" w:afterAutospacing="0"/>
        <w:rPr>
          <w:rStyle w:val="Grietas"/>
          <w:color w:val="000000" w:themeColor="text1"/>
        </w:rPr>
      </w:pPr>
      <w:r w:rsidRPr="00660313">
        <w:rPr>
          <w:color w:val="000000" w:themeColor="text1"/>
          <w:shd w:val="clear" w:color="auto" w:fill="FFFFFF"/>
        </w:rPr>
        <w:t>Pretendentai privalo pateikti šiuos dokumentus:</w:t>
      </w:r>
    </w:p>
    <w:p w:rsidR="0037427A" w:rsidRPr="00660313" w:rsidRDefault="0037427A" w:rsidP="0037427A">
      <w:pPr>
        <w:pStyle w:val="prastasistinklapis"/>
        <w:numPr>
          <w:ilvl w:val="0"/>
          <w:numId w:val="1"/>
        </w:numPr>
        <w:shd w:val="clear" w:color="auto" w:fill="FFFFFF"/>
        <w:spacing w:before="0" w:beforeAutospacing="0" w:after="0" w:afterAutospacing="0"/>
        <w:rPr>
          <w:color w:val="000000" w:themeColor="text1"/>
        </w:rPr>
      </w:pPr>
      <w:r w:rsidRPr="00660313">
        <w:rPr>
          <w:color w:val="000000" w:themeColor="text1"/>
        </w:rPr>
        <w:t>Prašymą leisti dalyvauti atrankoje.</w:t>
      </w:r>
    </w:p>
    <w:p w:rsidR="0037427A" w:rsidRPr="00660313" w:rsidRDefault="0037427A" w:rsidP="0037427A">
      <w:pPr>
        <w:pStyle w:val="prastasistinklapis"/>
        <w:numPr>
          <w:ilvl w:val="0"/>
          <w:numId w:val="1"/>
        </w:numPr>
        <w:shd w:val="clear" w:color="auto" w:fill="FFFFFF"/>
        <w:spacing w:before="0" w:beforeAutospacing="0" w:after="0" w:afterAutospacing="0"/>
        <w:rPr>
          <w:color w:val="000000" w:themeColor="text1"/>
        </w:rPr>
      </w:pPr>
      <w:r w:rsidRPr="00660313">
        <w:rPr>
          <w:color w:val="000000" w:themeColor="text1"/>
        </w:rPr>
        <w:t>Asmens dokumento kopiją.</w:t>
      </w:r>
    </w:p>
    <w:p w:rsidR="0037427A" w:rsidRPr="00660313" w:rsidRDefault="0037427A" w:rsidP="0037427A">
      <w:pPr>
        <w:pStyle w:val="prastasistinklapis"/>
        <w:numPr>
          <w:ilvl w:val="0"/>
          <w:numId w:val="1"/>
        </w:numPr>
        <w:shd w:val="clear" w:color="auto" w:fill="FFFFFF"/>
        <w:spacing w:before="0" w:beforeAutospacing="0" w:after="0" w:afterAutospacing="0"/>
        <w:rPr>
          <w:color w:val="000000" w:themeColor="text1"/>
        </w:rPr>
      </w:pPr>
      <w:r w:rsidRPr="00660313">
        <w:rPr>
          <w:color w:val="000000" w:themeColor="text1"/>
        </w:rPr>
        <w:t>Išsilavinimą patvirtinančio dokumento kopiją.</w:t>
      </w:r>
    </w:p>
    <w:p w:rsidR="0037427A" w:rsidRPr="00660313" w:rsidRDefault="0037427A" w:rsidP="0037427A">
      <w:pPr>
        <w:pStyle w:val="prastasistinklapis"/>
        <w:numPr>
          <w:ilvl w:val="0"/>
          <w:numId w:val="1"/>
        </w:numPr>
        <w:shd w:val="clear" w:color="auto" w:fill="FFFFFF"/>
        <w:spacing w:before="0" w:beforeAutospacing="0" w:after="0" w:afterAutospacing="0"/>
        <w:rPr>
          <w:color w:val="000000" w:themeColor="text1"/>
        </w:rPr>
      </w:pPr>
      <w:r w:rsidRPr="00660313">
        <w:rPr>
          <w:color w:val="000000" w:themeColor="text1"/>
        </w:rPr>
        <w:t>Gyvenimo aprašymą.</w:t>
      </w:r>
    </w:p>
    <w:p w:rsidR="0037427A" w:rsidRPr="00660313" w:rsidRDefault="0037427A" w:rsidP="0037427A">
      <w:pPr>
        <w:pStyle w:val="prastasistinklapis"/>
        <w:numPr>
          <w:ilvl w:val="0"/>
          <w:numId w:val="1"/>
        </w:numPr>
        <w:shd w:val="clear" w:color="auto" w:fill="FFFFFF"/>
        <w:spacing w:before="0" w:beforeAutospacing="0" w:after="0" w:afterAutospacing="0"/>
        <w:rPr>
          <w:color w:val="000000" w:themeColor="text1"/>
        </w:rPr>
      </w:pPr>
      <w:r w:rsidRPr="00660313">
        <w:rPr>
          <w:color w:val="000000" w:themeColor="text1"/>
        </w:rPr>
        <w:t>Gali būti buvusių darbdavių rekomendacijos.</w:t>
      </w:r>
    </w:p>
    <w:p w:rsidR="0037427A" w:rsidRPr="00660313" w:rsidRDefault="0037427A" w:rsidP="0037427A">
      <w:pPr>
        <w:pStyle w:val="prastasistinklapis"/>
        <w:shd w:val="clear" w:color="auto" w:fill="FFFFFF"/>
        <w:spacing w:before="0" w:beforeAutospacing="0" w:after="0" w:afterAutospacing="0"/>
        <w:rPr>
          <w:rStyle w:val="Grietas"/>
          <w:color w:val="000000" w:themeColor="text1"/>
        </w:rPr>
      </w:pPr>
    </w:p>
    <w:p w:rsidR="0037427A" w:rsidRPr="00660313" w:rsidRDefault="0037427A" w:rsidP="0037427A">
      <w:pPr>
        <w:pStyle w:val="prastasistinklapis"/>
        <w:shd w:val="clear" w:color="auto" w:fill="FFFFFF"/>
        <w:spacing w:before="0" w:beforeAutospacing="0" w:after="0" w:afterAutospacing="0"/>
        <w:rPr>
          <w:rStyle w:val="Grietas"/>
          <w:color w:val="000000" w:themeColor="text1"/>
        </w:rPr>
      </w:pPr>
      <w:r w:rsidRPr="00660313">
        <w:rPr>
          <w:color w:val="000000" w:themeColor="text1"/>
          <w:shd w:val="clear" w:color="auto" w:fill="FFFFFF"/>
        </w:rPr>
        <w:t xml:space="preserve">Pretendentai dokumentus skelbime nurodytu adresu pristato asmeniškai, siunčia elektroniniu paštu. Pretendentų pateikti dokumentai registruojami. Pretendentai, atitinkantys atrankos reikalavimus, bus informuojami asmeniškai ir kviečiami </w:t>
      </w:r>
      <w:r>
        <w:rPr>
          <w:color w:val="000000" w:themeColor="text1"/>
          <w:shd w:val="clear" w:color="auto" w:fill="FFFFFF"/>
        </w:rPr>
        <w:t>į pokalbį</w:t>
      </w:r>
      <w:r w:rsidRPr="00660313">
        <w:rPr>
          <w:color w:val="000000" w:themeColor="text1"/>
          <w:shd w:val="clear" w:color="auto" w:fill="FFFFFF"/>
        </w:rPr>
        <w:t>.</w:t>
      </w:r>
    </w:p>
    <w:p w:rsidR="0037427A" w:rsidRPr="006A5C04" w:rsidRDefault="0037427A" w:rsidP="0037427A">
      <w:pPr>
        <w:shd w:val="clear" w:color="auto" w:fill="FFFFFF"/>
        <w:spacing w:before="100" w:beforeAutospacing="1" w:after="100" w:afterAutospacing="1" w:line="240" w:lineRule="auto"/>
        <w:rPr>
          <w:rFonts w:eastAsia="Times New Roman" w:cs="Times New Roman"/>
          <w:color w:val="000000" w:themeColor="text1"/>
          <w:szCs w:val="24"/>
          <w:lang w:eastAsia="lt-LT"/>
        </w:rPr>
      </w:pPr>
      <w:r w:rsidRPr="00660313">
        <w:rPr>
          <w:rFonts w:cs="Times New Roman"/>
          <w:color w:val="000000" w:themeColor="text1"/>
          <w:szCs w:val="24"/>
          <w:shd w:val="clear" w:color="auto" w:fill="FFFFFF"/>
        </w:rPr>
        <w:t>D</w:t>
      </w:r>
      <w:r w:rsidRPr="006A5C04">
        <w:rPr>
          <w:rFonts w:eastAsia="Times New Roman" w:cs="Times New Roman"/>
          <w:color w:val="000000" w:themeColor="text1"/>
          <w:szCs w:val="24"/>
          <w:lang w:eastAsia="lt-LT"/>
        </w:rPr>
        <w:t>okumentų pr</w:t>
      </w:r>
      <w:r w:rsidRPr="00660313">
        <w:rPr>
          <w:rFonts w:eastAsia="Times New Roman" w:cs="Times New Roman"/>
          <w:color w:val="000000" w:themeColor="text1"/>
          <w:szCs w:val="24"/>
          <w:lang w:eastAsia="lt-LT"/>
        </w:rPr>
        <w:t xml:space="preserve">iėmimo pradžia </w:t>
      </w:r>
      <w:r>
        <w:rPr>
          <w:rFonts w:eastAsia="Times New Roman" w:cs="Times New Roman"/>
          <w:color w:val="000000" w:themeColor="text1"/>
          <w:szCs w:val="24"/>
          <w:lang w:eastAsia="lt-LT"/>
        </w:rPr>
        <w:t xml:space="preserve">- </w:t>
      </w:r>
      <w:r w:rsidRPr="00660313">
        <w:rPr>
          <w:rFonts w:eastAsia="Times New Roman" w:cs="Times New Roman"/>
          <w:color w:val="000000" w:themeColor="text1"/>
          <w:szCs w:val="24"/>
          <w:lang w:eastAsia="lt-LT"/>
        </w:rPr>
        <w:t xml:space="preserve">2019 m. </w:t>
      </w:r>
      <w:r w:rsidR="00FF4320">
        <w:rPr>
          <w:rFonts w:eastAsia="Times New Roman" w:cs="Times New Roman"/>
          <w:color w:val="000000" w:themeColor="text1"/>
          <w:szCs w:val="24"/>
          <w:lang w:eastAsia="lt-LT"/>
        </w:rPr>
        <w:t>birželio 19</w:t>
      </w:r>
      <w:r>
        <w:rPr>
          <w:rFonts w:eastAsia="Times New Roman" w:cs="Times New Roman"/>
          <w:color w:val="000000" w:themeColor="text1"/>
          <w:szCs w:val="24"/>
          <w:lang w:eastAsia="lt-LT"/>
        </w:rPr>
        <w:t xml:space="preserve"> </w:t>
      </w:r>
      <w:r w:rsidRPr="006A5C04">
        <w:rPr>
          <w:rFonts w:eastAsia="Times New Roman" w:cs="Times New Roman"/>
          <w:color w:val="000000" w:themeColor="text1"/>
          <w:szCs w:val="24"/>
          <w:lang w:eastAsia="lt-LT"/>
        </w:rPr>
        <w:t xml:space="preserve">d., pabaiga </w:t>
      </w:r>
      <w:r>
        <w:rPr>
          <w:rFonts w:eastAsia="Times New Roman" w:cs="Times New Roman"/>
          <w:color w:val="000000" w:themeColor="text1"/>
          <w:szCs w:val="24"/>
          <w:lang w:eastAsia="lt-LT"/>
        </w:rPr>
        <w:t xml:space="preserve">- </w:t>
      </w:r>
      <w:r w:rsidRPr="006A5C04">
        <w:rPr>
          <w:rFonts w:eastAsia="Times New Roman" w:cs="Times New Roman"/>
          <w:color w:val="000000" w:themeColor="text1"/>
          <w:szCs w:val="24"/>
          <w:lang w:eastAsia="lt-LT"/>
        </w:rPr>
        <w:t xml:space="preserve">2019 m. </w:t>
      </w:r>
      <w:r w:rsidR="00FF4320">
        <w:rPr>
          <w:rFonts w:eastAsia="Times New Roman" w:cs="Times New Roman"/>
          <w:color w:val="000000" w:themeColor="text1"/>
          <w:szCs w:val="24"/>
          <w:lang w:eastAsia="lt-LT"/>
        </w:rPr>
        <w:t>rugpjūčio 19</w:t>
      </w:r>
      <w:r w:rsidRPr="006A5C04">
        <w:rPr>
          <w:rFonts w:eastAsia="Times New Roman" w:cs="Times New Roman"/>
          <w:color w:val="000000" w:themeColor="text1"/>
          <w:szCs w:val="24"/>
          <w:lang w:eastAsia="lt-LT"/>
        </w:rPr>
        <w:t xml:space="preserve"> d. (įskaitytinai) 15.00 val. Numatoma pokalbio data – 2019 m. </w:t>
      </w:r>
      <w:r w:rsidR="00FF4320">
        <w:rPr>
          <w:rFonts w:eastAsia="Times New Roman" w:cs="Times New Roman"/>
          <w:color w:val="000000" w:themeColor="text1"/>
          <w:szCs w:val="24"/>
          <w:lang w:eastAsia="lt-LT"/>
        </w:rPr>
        <w:t>rugpjūčio 22</w:t>
      </w:r>
      <w:r>
        <w:rPr>
          <w:rFonts w:eastAsia="Times New Roman" w:cs="Times New Roman"/>
          <w:color w:val="000000" w:themeColor="text1"/>
          <w:szCs w:val="24"/>
          <w:lang w:eastAsia="lt-LT"/>
        </w:rPr>
        <w:t xml:space="preserve"> </w:t>
      </w:r>
      <w:r w:rsidRPr="006A5C04">
        <w:rPr>
          <w:rFonts w:eastAsia="Times New Roman" w:cs="Times New Roman"/>
          <w:color w:val="000000" w:themeColor="text1"/>
          <w:szCs w:val="24"/>
          <w:lang w:eastAsia="lt-LT"/>
        </w:rPr>
        <w:t>d.</w:t>
      </w:r>
    </w:p>
    <w:p w:rsidR="0037427A" w:rsidRPr="006A5C04" w:rsidRDefault="0037427A" w:rsidP="0037427A">
      <w:pPr>
        <w:shd w:val="clear" w:color="auto" w:fill="FFFFFF"/>
        <w:spacing w:before="100" w:beforeAutospacing="1" w:after="100" w:afterAutospacing="1" w:line="240" w:lineRule="auto"/>
        <w:rPr>
          <w:rFonts w:eastAsia="Times New Roman" w:cs="Times New Roman"/>
          <w:color w:val="000000" w:themeColor="text1"/>
          <w:szCs w:val="24"/>
          <w:lang w:eastAsia="lt-LT"/>
        </w:rPr>
      </w:pPr>
      <w:r w:rsidRPr="006A5C04">
        <w:rPr>
          <w:rFonts w:eastAsia="Times New Roman" w:cs="Times New Roman"/>
          <w:color w:val="000000" w:themeColor="text1"/>
          <w:szCs w:val="24"/>
          <w:lang w:eastAsia="lt-LT"/>
        </w:rPr>
        <w:t>Dokumentai pateikiami adresu:</w:t>
      </w:r>
    </w:p>
    <w:p w:rsidR="0037427A" w:rsidRPr="006A5C04" w:rsidRDefault="0037427A" w:rsidP="0037427A">
      <w:pPr>
        <w:shd w:val="clear" w:color="auto" w:fill="FFFFFF"/>
        <w:spacing w:before="100" w:beforeAutospacing="1" w:after="100" w:afterAutospacing="1" w:line="240" w:lineRule="auto"/>
        <w:rPr>
          <w:rFonts w:eastAsia="Times New Roman" w:cs="Times New Roman"/>
          <w:color w:val="000000" w:themeColor="text1"/>
          <w:szCs w:val="24"/>
          <w:lang w:eastAsia="lt-LT"/>
        </w:rPr>
      </w:pPr>
      <w:r w:rsidRPr="006A5C04">
        <w:rPr>
          <w:rFonts w:eastAsia="Times New Roman" w:cs="Times New Roman"/>
          <w:color w:val="000000" w:themeColor="text1"/>
          <w:szCs w:val="24"/>
          <w:lang w:eastAsia="lt-LT"/>
        </w:rPr>
        <w:t>1. atnešant asmeniškai:</w:t>
      </w:r>
      <w:r w:rsidRPr="00660313">
        <w:rPr>
          <w:rFonts w:eastAsia="Times New Roman" w:cs="Times New Roman"/>
          <w:color w:val="000000" w:themeColor="text1"/>
          <w:szCs w:val="24"/>
          <w:lang w:eastAsia="lt-LT"/>
        </w:rPr>
        <w:t xml:space="preserve"> A. Vaišvilos g. 32, Plungė (raštinė);</w:t>
      </w:r>
    </w:p>
    <w:p w:rsidR="000F1BAA" w:rsidRDefault="0037427A" w:rsidP="0090300C">
      <w:pPr>
        <w:shd w:val="clear" w:color="auto" w:fill="FFFFFF"/>
        <w:spacing w:before="100" w:beforeAutospacing="1" w:after="100" w:afterAutospacing="1" w:line="240" w:lineRule="auto"/>
      </w:pPr>
      <w:r w:rsidRPr="006A5C04">
        <w:rPr>
          <w:rFonts w:eastAsia="Times New Roman" w:cs="Times New Roman"/>
          <w:color w:val="000000" w:themeColor="text1"/>
          <w:szCs w:val="24"/>
          <w:lang w:eastAsia="lt-LT"/>
        </w:rPr>
        <w:t>2. siunčiant elektroniniu paštu</w:t>
      </w:r>
      <w:r w:rsidRPr="00660313">
        <w:rPr>
          <w:rFonts w:eastAsia="Times New Roman" w:cs="Times New Roman"/>
          <w:color w:val="000000" w:themeColor="text1"/>
          <w:szCs w:val="24"/>
          <w:lang w:eastAsia="lt-LT"/>
        </w:rPr>
        <w:t xml:space="preserve">: </w:t>
      </w:r>
      <w:r w:rsidRPr="006A5C04">
        <w:rPr>
          <w:rFonts w:eastAsia="Times New Roman" w:cs="Times New Roman"/>
          <w:color w:val="000000" w:themeColor="text1"/>
          <w:szCs w:val="24"/>
          <w:lang w:eastAsia="lt-LT"/>
        </w:rPr>
        <w:t> </w:t>
      </w:r>
      <w:hyperlink r:id="rId6" w:history="1">
        <w:r w:rsidRPr="00660313">
          <w:rPr>
            <w:rStyle w:val="Hipersaitas"/>
            <w:rFonts w:cs="Times New Roman"/>
            <w:color w:val="000000" w:themeColor="text1"/>
            <w:szCs w:val="24"/>
          </w:rPr>
          <w:t>a.juciopm</w:t>
        </w:r>
        <w:r w:rsidRPr="00660313">
          <w:rPr>
            <w:rStyle w:val="Hipersaitas"/>
            <w:rFonts w:cs="Times New Roman"/>
            <w:color w:val="000000" w:themeColor="text1"/>
            <w:szCs w:val="24"/>
            <w:lang w:val="en-US"/>
          </w:rPr>
          <w:t>@gmail.com</w:t>
        </w:r>
      </w:hyperlink>
      <w:bookmarkStart w:id="0" w:name="_GoBack"/>
      <w:bookmarkEnd w:id="0"/>
    </w:p>
    <w:sectPr w:rsidR="000F1BAA" w:rsidSect="00786C6B">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6FD"/>
    <w:multiLevelType w:val="multilevel"/>
    <w:tmpl w:val="B2D6478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5808686D"/>
    <w:multiLevelType w:val="hybridMultilevel"/>
    <w:tmpl w:val="00A40436"/>
    <w:lvl w:ilvl="0" w:tplc="3E689274">
      <w:start w:val="1"/>
      <w:numFmt w:val="decimal"/>
      <w:lvlText w:val="%1."/>
      <w:lvlJc w:val="left"/>
      <w:pPr>
        <w:ind w:left="435" w:hanging="360"/>
      </w:pPr>
      <w:rPr>
        <w:rFonts w:ascii="Times New Roman" w:hAnsi="Times New Roman" w:cs="Times New Roman" w:hint="default"/>
        <w:color w:val="000000"/>
        <w:sz w:val="27"/>
      </w:rPr>
    </w:lvl>
    <w:lvl w:ilvl="1" w:tplc="04270019" w:tentative="1">
      <w:start w:val="1"/>
      <w:numFmt w:val="lowerLetter"/>
      <w:lvlText w:val="%2."/>
      <w:lvlJc w:val="left"/>
      <w:pPr>
        <w:ind w:left="1155" w:hanging="360"/>
      </w:pPr>
    </w:lvl>
    <w:lvl w:ilvl="2" w:tplc="0427001B" w:tentative="1">
      <w:start w:val="1"/>
      <w:numFmt w:val="lowerRoman"/>
      <w:lvlText w:val="%3."/>
      <w:lvlJc w:val="right"/>
      <w:pPr>
        <w:ind w:left="1875" w:hanging="180"/>
      </w:pPr>
    </w:lvl>
    <w:lvl w:ilvl="3" w:tplc="0427000F" w:tentative="1">
      <w:start w:val="1"/>
      <w:numFmt w:val="decimal"/>
      <w:lvlText w:val="%4."/>
      <w:lvlJc w:val="left"/>
      <w:pPr>
        <w:ind w:left="2595" w:hanging="360"/>
      </w:pPr>
    </w:lvl>
    <w:lvl w:ilvl="4" w:tplc="04270019" w:tentative="1">
      <w:start w:val="1"/>
      <w:numFmt w:val="lowerLetter"/>
      <w:lvlText w:val="%5."/>
      <w:lvlJc w:val="left"/>
      <w:pPr>
        <w:ind w:left="3315" w:hanging="360"/>
      </w:pPr>
    </w:lvl>
    <w:lvl w:ilvl="5" w:tplc="0427001B" w:tentative="1">
      <w:start w:val="1"/>
      <w:numFmt w:val="lowerRoman"/>
      <w:lvlText w:val="%6."/>
      <w:lvlJc w:val="right"/>
      <w:pPr>
        <w:ind w:left="4035" w:hanging="180"/>
      </w:pPr>
    </w:lvl>
    <w:lvl w:ilvl="6" w:tplc="0427000F" w:tentative="1">
      <w:start w:val="1"/>
      <w:numFmt w:val="decimal"/>
      <w:lvlText w:val="%7."/>
      <w:lvlJc w:val="left"/>
      <w:pPr>
        <w:ind w:left="4755" w:hanging="360"/>
      </w:pPr>
    </w:lvl>
    <w:lvl w:ilvl="7" w:tplc="04270019" w:tentative="1">
      <w:start w:val="1"/>
      <w:numFmt w:val="lowerLetter"/>
      <w:lvlText w:val="%8."/>
      <w:lvlJc w:val="left"/>
      <w:pPr>
        <w:ind w:left="5475" w:hanging="360"/>
      </w:pPr>
    </w:lvl>
    <w:lvl w:ilvl="8" w:tplc="0427001B" w:tentative="1">
      <w:start w:val="1"/>
      <w:numFmt w:val="lowerRoman"/>
      <w:lvlText w:val="%9."/>
      <w:lvlJc w:val="right"/>
      <w:pPr>
        <w:ind w:left="6195" w:hanging="180"/>
      </w:pPr>
    </w:lvl>
  </w:abstractNum>
  <w:abstractNum w:abstractNumId="2">
    <w:nsid w:val="5AC346BC"/>
    <w:multiLevelType w:val="multilevel"/>
    <w:tmpl w:val="AA9E1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EDD2E64"/>
    <w:multiLevelType w:val="hybridMultilevel"/>
    <w:tmpl w:val="78886692"/>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7A"/>
    <w:rsid w:val="000F1BAA"/>
    <w:rsid w:val="0037427A"/>
    <w:rsid w:val="00415A4B"/>
    <w:rsid w:val="00786C6B"/>
    <w:rsid w:val="0090300C"/>
    <w:rsid w:val="00FF43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427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37427A"/>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37427A"/>
    <w:rPr>
      <w:b/>
      <w:bCs/>
    </w:rPr>
  </w:style>
  <w:style w:type="paragraph" w:styleId="Sraopastraipa">
    <w:name w:val="List Paragraph"/>
    <w:basedOn w:val="prastasis"/>
    <w:uiPriority w:val="34"/>
    <w:qFormat/>
    <w:rsid w:val="0037427A"/>
    <w:pPr>
      <w:spacing w:after="0" w:line="240" w:lineRule="auto"/>
      <w:ind w:left="720"/>
      <w:contextualSpacing/>
    </w:pPr>
    <w:rPr>
      <w:rFonts w:eastAsia="Times New Roman" w:cs="Times New Roman"/>
      <w:szCs w:val="20"/>
    </w:rPr>
  </w:style>
  <w:style w:type="character" w:styleId="Hipersaitas">
    <w:name w:val="Hyperlink"/>
    <w:basedOn w:val="Numatytasispastraiposriftas"/>
    <w:uiPriority w:val="99"/>
    <w:unhideWhenUsed/>
    <w:rsid w:val="00374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427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37427A"/>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37427A"/>
    <w:rPr>
      <w:b/>
      <w:bCs/>
    </w:rPr>
  </w:style>
  <w:style w:type="paragraph" w:styleId="Sraopastraipa">
    <w:name w:val="List Paragraph"/>
    <w:basedOn w:val="prastasis"/>
    <w:uiPriority w:val="34"/>
    <w:qFormat/>
    <w:rsid w:val="0037427A"/>
    <w:pPr>
      <w:spacing w:after="0" w:line="240" w:lineRule="auto"/>
      <w:ind w:left="720"/>
      <w:contextualSpacing/>
    </w:pPr>
    <w:rPr>
      <w:rFonts w:eastAsia="Times New Roman" w:cs="Times New Roman"/>
      <w:szCs w:val="20"/>
    </w:rPr>
  </w:style>
  <w:style w:type="character" w:styleId="Hipersaitas">
    <w:name w:val="Hyperlink"/>
    <w:basedOn w:val="Numatytasispastraiposriftas"/>
    <w:uiPriority w:val="99"/>
    <w:unhideWhenUsed/>
    <w:rsid w:val="00374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uciop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1678</Words>
  <Characters>957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artotojas</cp:lastModifiedBy>
  <cp:revision>3</cp:revision>
  <dcterms:created xsi:type="dcterms:W3CDTF">2019-02-11T05:47:00Z</dcterms:created>
  <dcterms:modified xsi:type="dcterms:W3CDTF">2019-06-26T10:06:00Z</dcterms:modified>
</cp:coreProperties>
</file>