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D" w:rsidRPr="00C328ED" w:rsidRDefault="00C328ED" w:rsidP="00C328ED">
      <w:pPr>
        <w:shd w:val="clear" w:color="auto" w:fill="FFFFFF"/>
        <w:rPr>
          <w:rFonts w:eastAsia="Times New Roman" w:cs="Times New Roman"/>
          <w:color w:val="010101"/>
          <w:szCs w:val="24"/>
          <w:lang w:eastAsia="lt-LT"/>
        </w:rPr>
      </w:pPr>
      <w:r w:rsidRPr="00C328ED">
        <w:rPr>
          <w:rFonts w:eastAsia="Times New Roman" w:cs="Times New Roman"/>
          <w:color w:val="000000"/>
          <w:szCs w:val="24"/>
          <w:lang w:eastAsia="lt-LT"/>
        </w:rPr>
        <w:t>Plungės akademiko Adolfo Jucio progimna</w:t>
      </w:r>
      <w:r>
        <w:rPr>
          <w:rFonts w:eastAsia="Times New Roman" w:cs="Times New Roman"/>
          <w:color w:val="000000"/>
          <w:szCs w:val="24"/>
          <w:lang w:eastAsia="lt-LT"/>
        </w:rPr>
        <w:t xml:space="preserve">zija skelbia atranką į šokių </w:t>
      </w:r>
      <w:r w:rsidRPr="00C328ED">
        <w:rPr>
          <w:rFonts w:eastAsia="Times New Roman" w:cs="Times New Roman"/>
          <w:color w:val="000000"/>
          <w:szCs w:val="24"/>
          <w:lang w:eastAsia="lt-LT"/>
        </w:rPr>
        <w:t>mokytojo pareigas.                    </w:t>
      </w:r>
    </w:p>
    <w:p w:rsidR="00C328ED" w:rsidRPr="00C328ED" w:rsidRDefault="00C328ED" w:rsidP="00C328ED">
      <w:pPr>
        <w:shd w:val="clear" w:color="auto" w:fill="FFFFFF"/>
        <w:rPr>
          <w:rFonts w:eastAsia="Times New Roman" w:cs="Times New Roman"/>
          <w:color w:val="000000"/>
          <w:szCs w:val="24"/>
          <w:lang w:eastAsia="lt-LT"/>
        </w:rPr>
      </w:pPr>
      <w:r w:rsidRPr="00C328ED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:rsidR="00C328ED" w:rsidRPr="00C328ED" w:rsidRDefault="00C328ED" w:rsidP="00C328ED">
      <w:p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lt-LT"/>
        </w:rPr>
      </w:pPr>
      <w:r w:rsidRPr="00C328ED">
        <w:rPr>
          <w:rFonts w:eastAsia="Times New Roman" w:cs="Times New Roman"/>
          <w:color w:val="000000"/>
          <w:szCs w:val="24"/>
          <w:lang w:eastAsia="lt-LT"/>
        </w:rPr>
        <w:t>Lygis – A2.</w:t>
      </w:r>
    </w:p>
    <w:p w:rsidR="00C328ED" w:rsidRPr="00C328ED" w:rsidRDefault="00C328ED" w:rsidP="00C328ED">
      <w:pPr>
        <w:rPr>
          <w:rFonts w:eastAsia="Calibri" w:cs="Times New Roman"/>
          <w:noProof/>
          <w:szCs w:val="24"/>
        </w:rPr>
      </w:pPr>
      <w:r w:rsidRPr="00C328ED">
        <w:rPr>
          <w:rFonts w:eastAsia="Calibri" w:cs="Times New Roman"/>
          <w:noProof/>
          <w:szCs w:val="24"/>
        </w:rPr>
        <w:t xml:space="preserve">Pareigybės paskirtis – </w:t>
      </w:r>
      <w:r w:rsidR="006B44CC">
        <w:rPr>
          <w:rFonts w:eastAsia="Calibri" w:cs="Times New Roman"/>
          <w:noProof/>
          <w:szCs w:val="24"/>
        </w:rPr>
        <w:t>organizuoti choreografijos pamokas, ugdančias šokio raišką ir mokinių gebėjimą šokti.</w:t>
      </w:r>
    </w:p>
    <w:p w:rsidR="00C328ED" w:rsidRPr="00C328ED" w:rsidRDefault="00C328ED" w:rsidP="00C328ED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</w:p>
    <w:p w:rsidR="00C328ED" w:rsidRPr="00C328ED" w:rsidRDefault="00C328ED" w:rsidP="00C328ED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</w:p>
    <w:p w:rsidR="00C328ED" w:rsidRPr="00C328ED" w:rsidRDefault="00C328ED" w:rsidP="00C328ED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  <w:r w:rsidRPr="00C328ED">
        <w:rPr>
          <w:rFonts w:eastAsia="Times New Roman" w:cs="Times New Roman"/>
          <w:b/>
          <w:bCs/>
          <w:color w:val="000000"/>
          <w:szCs w:val="24"/>
          <w:lang w:eastAsia="lt-LT"/>
        </w:rPr>
        <w:t>Specialieji reikalavimai:</w:t>
      </w:r>
    </w:p>
    <w:p w:rsidR="00C328ED" w:rsidRPr="00C328ED" w:rsidRDefault="00C328ED" w:rsidP="006B44CC">
      <w:pPr>
        <w:pStyle w:val="Sraopastraipa"/>
        <w:numPr>
          <w:ilvl w:val="0"/>
          <w:numId w:val="4"/>
        </w:numPr>
        <w:rPr>
          <w:rFonts w:eastAsia="Times New Roman"/>
          <w:szCs w:val="24"/>
        </w:rPr>
      </w:pPr>
      <w:r w:rsidRPr="00C328ED">
        <w:rPr>
          <w:rFonts w:eastAsia="Times New Roman"/>
          <w:szCs w:val="24"/>
        </w:rPr>
        <w:t>Turėti ne žemesnį kaip aukštąjį universitetinį išsilavinimą su bakalauro kvalifikaciniu laipsniu ar jam prilygintu išsilavinimu arba aukštąjį koleginį išsilavinimas su profesinio bakalauro kvalifikaciniu laipsniu ar jam pr</w:t>
      </w:r>
      <w:r w:rsidR="006B44CC">
        <w:rPr>
          <w:rFonts w:eastAsia="Times New Roman"/>
          <w:szCs w:val="24"/>
        </w:rPr>
        <w:t>ilygintu išsilavinimu, taip pat mokytojų, baleto artistų ir šokėjų pareigybę.</w:t>
      </w:r>
    </w:p>
    <w:p w:rsidR="00C328ED" w:rsidRPr="00C328ED" w:rsidRDefault="00C328ED" w:rsidP="006B44CC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 w:rsidRPr="00C328ED">
        <w:rPr>
          <w:rFonts w:eastAsia="Times New Roman" w:cs="Times New Roman"/>
          <w:szCs w:val="24"/>
          <w:lang w:eastAsia="lt-LT"/>
        </w:rPr>
        <w:t xml:space="preserve">Išmanyti Lietuvos Respublikos darbo kodeksą, Lietuvos Respublikos švietimo įstatymą, mokyklos nuostatus, darbo tvarkos taisykles, </w:t>
      </w:r>
      <w:r w:rsidRPr="00C328ED">
        <w:rPr>
          <w:rFonts w:eastAsia="Times New Roman" w:cs="Times New Roman"/>
          <w:szCs w:val="24"/>
        </w:rPr>
        <w:t>darbo ir priešgaisrinės saugos instrukcijas</w:t>
      </w:r>
      <w:r w:rsidRPr="00C328ED">
        <w:rPr>
          <w:rFonts w:eastAsia="Times New Roman" w:cs="Times New Roman"/>
          <w:szCs w:val="24"/>
          <w:lang w:eastAsia="lt-LT"/>
        </w:rPr>
        <w:t xml:space="preserve"> ir kitus teisės aktus, reglamentuojančius mokinių ugdymą ir mokytojo darbą.</w:t>
      </w:r>
    </w:p>
    <w:p w:rsidR="00C328ED" w:rsidRPr="00C328ED" w:rsidRDefault="00C328ED" w:rsidP="006B44CC">
      <w:pPr>
        <w:pStyle w:val="Sraopastraipa"/>
        <w:numPr>
          <w:ilvl w:val="0"/>
          <w:numId w:val="3"/>
        </w:numPr>
        <w:tabs>
          <w:tab w:val="left" w:pos="-567"/>
        </w:tabs>
        <w:spacing w:after="200" w:line="276" w:lineRule="auto"/>
        <w:rPr>
          <w:rFonts w:eastAsia="Times New Roman" w:cs="Times New Roman"/>
          <w:szCs w:val="24"/>
          <w:lang w:eastAsia="lt-LT"/>
        </w:rPr>
      </w:pPr>
      <w:r w:rsidRPr="00C328ED">
        <w:rPr>
          <w:rFonts w:eastAsia="Times New Roman" w:cs="Times New Roman"/>
          <w:szCs w:val="24"/>
          <w:lang w:eastAsia="lt-LT"/>
        </w:rPr>
        <w:t>Būti išklausius kompiuterinio raštingumo kursus (programas), atitinkančius Lietuvos Respublikos švietimo ir mokslo ministro patvirtintus reikalavimus mokytojų kompiuterinio raštingumo programoms.</w:t>
      </w:r>
    </w:p>
    <w:p w:rsidR="00C328ED" w:rsidRDefault="00C328ED" w:rsidP="006B44CC">
      <w:pPr>
        <w:pStyle w:val="Sraopastraipa"/>
        <w:numPr>
          <w:ilvl w:val="0"/>
          <w:numId w:val="3"/>
        </w:numPr>
        <w:tabs>
          <w:tab w:val="left" w:pos="-567"/>
        </w:tabs>
        <w:spacing w:after="200" w:line="276" w:lineRule="auto"/>
        <w:rPr>
          <w:rFonts w:eastAsia="Times New Roman" w:cs="Times New Roman"/>
          <w:szCs w:val="24"/>
          <w:lang w:eastAsia="lt-LT"/>
        </w:rPr>
      </w:pPr>
      <w:r w:rsidRPr="00C328ED">
        <w:rPr>
          <w:rFonts w:eastAsia="Times New Roman" w:cs="Times New Roman"/>
          <w:szCs w:val="24"/>
          <w:lang w:eastAsia="lt-LT"/>
        </w:rPr>
        <w:t>Būti išklausius specialiosios pedagogikos ir specialiosios psichologijos kursus (arba studijų metu</w:t>
      </w:r>
      <w:r w:rsidRPr="00C328ED">
        <w:rPr>
          <w:rFonts w:eastAsia="Times New Roman" w:cs="Times New Roman"/>
          <w:szCs w:val="24"/>
        </w:rPr>
        <w:t xml:space="preserve"> yra išklausęs ne mažesnės apimties kaip 60 valandų kursą</w:t>
      </w:r>
      <w:r w:rsidRPr="00C328ED">
        <w:rPr>
          <w:rFonts w:eastAsia="Times New Roman" w:cs="Times New Roman"/>
          <w:szCs w:val="24"/>
          <w:lang w:eastAsia="lt-LT"/>
        </w:rPr>
        <w:t>) mokytojams.</w:t>
      </w:r>
    </w:p>
    <w:p w:rsidR="00C328ED" w:rsidRPr="00C328ED" w:rsidRDefault="00C328ED" w:rsidP="006B44CC">
      <w:pPr>
        <w:pStyle w:val="Sraopastraipa"/>
        <w:numPr>
          <w:ilvl w:val="0"/>
          <w:numId w:val="3"/>
        </w:numPr>
        <w:tabs>
          <w:tab w:val="left" w:pos="-567"/>
        </w:tabs>
        <w:spacing w:after="200" w:line="276" w:lineRule="auto"/>
        <w:rPr>
          <w:rFonts w:eastAsia="Times New Roman" w:cs="Times New Roman"/>
          <w:szCs w:val="24"/>
          <w:lang w:eastAsia="lt-LT"/>
        </w:rPr>
      </w:pPr>
      <w:r w:rsidRPr="00C328ED">
        <w:rPr>
          <w:rFonts w:eastAsia="Times New Roman" w:cs="Times New Roman"/>
          <w:szCs w:val="24"/>
          <w:lang w:eastAsia="lt-LT"/>
        </w:rPr>
        <w:t xml:space="preserve">Gebėti </w:t>
      </w:r>
      <w:r w:rsidRPr="00C328ED">
        <w:rPr>
          <w:rFonts w:eastAsia="Times New Roman" w:cs="Times New Roman"/>
          <w:szCs w:val="24"/>
        </w:rPr>
        <w:t xml:space="preserve">užtikrinti ugdomų mokinių saugumą, </w:t>
      </w:r>
      <w:proofErr w:type="spellStart"/>
      <w:r w:rsidRPr="00C328ED">
        <w:rPr>
          <w:rFonts w:eastAsia="Times New Roman" w:cs="Times New Roman"/>
          <w:szCs w:val="24"/>
        </w:rPr>
        <w:t>emociškai</w:t>
      </w:r>
      <w:proofErr w:type="spellEnd"/>
      <w:r w:rsidRPr="00C328ED">
        <w:rPr>
          <w:rFonts w:eastAsia="Times New Roman" w:cs="Times New Roman"/>
          <w:szCs w:val="24"/>
        </w:rPr>
        <w:t xml:space="preserve"> saugią mokymosi aplinką, reaguoti į smurtą ir patyčias pagal mokyklos nustatytą tvarką.</w:t>
      </w:r>
    </w:p>
    <w:p w:rsidR="00303FD0" w:rsidRPr="00A05D9A" w:rsidRDefault="00303FD0" w:rsidP="00303FD0">
      <w:pPr>
        <w:pStyle w:val="prastasistinklapis"/>
        <w:shd w:val="clear" w:color="auto" w:fill="FFFFFF"/>
        <w:spacing w:before="0" w:beforeAutospacing="0" w:after="0" w:afterAutospacing="0"/>
        <w:rPr>
          <w:color w:val="010101"/>
        </w:rPr>
      </w:pPr>
      <w:r w:rsidRPr="00A05D9A">
        <w:rPr>
          <w:rStyle w:val="Grietas"/>
          <w:color w:val="000000"/>
        </w:rPr>
        <w:t>Pagrindinės funkcijos:</w:t>
      </w:r>
    </w:p>
    <w:p w:rsidR="00303FD0" w:rsidRDefault="00303FD0" w:rsidP="006B44CC">
      <w:pPr>
        <w:ind w:firstLine="129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Pagal mokyklos ugdymo planą veda pamokas, įskaitant  neformaliojo švietimo valandas, skirtas ugdymo poreikiams tenkinti. </w:t>
      </w:r>
    </w:p>
    <w:p w:rsidR="000F1BAA" w:rsidRDefault="00303FD0" w:rsidP="006B44CC">
      <w:pPr>
        <w:ind w:firstLine="129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Rengia ilgalaikius ir trumpalaikius  pradinio ugdymo dalyko programos teminius, individualizuotus, pritaikytus planus, neformaliojo švietimo programas. </w:t>
      </w:r>
    </w:p>
    <w:p w:rsidR="00303FD0" w:rsidRDefault="00303FD0" w:rsidP="00303FD0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</w:p>
    <w:p w:rsidR="00303FD0" w:rsidRPr="00303FD0" w:rsidRDefault="00303FD0" w:rsidP="00303FD0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  <w:r w:rsidRPr="00303FD0">
        <w:rPr>
          <w:rFonts w:eastAsia="Times New Roman" w:cs="Times New Roman"/>
          <w:color w:val="010101"/>
          <w:szCs w:val="24"/>
          <w:lang w:eastAsia="lt-LT"/>
        </w:rPr>
        <w:t>Darbo sutartis – neterminuota.</w:t>
      </w:r>
    </w:p>
    <w:p w:rsidR="00303FD0" w:rsidRPr="00303FD0" w:rsidRDefault="00303FD0" w:rsidP="00303FD0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  <w:r w:rsidRPr="00303FD0">
        <w:rPr>
          <w:rFonts w:eastAsia="Times New Roman" w:cs="Times New Roman"/>
          <w:color w:val="010101"/>
          <w:szCs w:val="24"/>
          <w:lang w:eastAsia="lt-LT"/>
        </w:rPr>
        <w:t xml:space="preserve">Darbo krūvis – </w:t>
      </w:r>
      <w:r w:rsidR="006B44CC">
        <w:rPr>
          <w:rFonts w:eastAsia="Times New Roman" w:cs="Times New Roman"/>
          <w:color w:val="010101"/>
          <w:szCs w:val="24"/>
          <w:lang w:eastAsia="lt-LT"/>
        </w:rPr>
        <w:t>5</w:t>
      </w:r>
      <w:r>
        <w:rPr>
          <w:rFonts w:eastAsia="Times New Roman" w:cs="Times New Roman"/>
          <w:color w:val="010101"/>
          <w:szCs w:val="24"/>
          <w:lang w:eastAsia="lt-LT"/>
        </w:rPr>
        <w:t xml:space="preserve"> valandos per savaitę.</w:t>
      </w:r>
    </w:p>
    <w:p w:rsidR="00303FD0" w:rsidRPr="00303FD0" w:rsidRDefault="00303FD0" w:rsidP="00303FD0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  <w:r w:rsidRPr="00303FD0">
        <w:rPr>
          <w:rFonts w:eastAsia="Times New Roman" w:cs="Times New Roman"/>
          <w:color w:val="010101"/>
          <w:szCs w:val="24"/>
          <w:lang w:eastAsia="lt-LT"/>
        </w:rPr>
        <w:t xml:space="preserve">Įdarbinimas – nuo </w:t>
      </w:r>
      <w:r>
        <w:rPr>
          <w:rFonts w:eastAsia="Times New Roman" w:cs="Times New Roman"/>
          <w:color w:val="010101"/>
          <w:szCs w:val="24"/>
          <w:lang w:eastAsia="lt-LT"/>
        </w:rPr>
        <w:t>2019-09-02</w:t>
      </w:r>
      <w:r w:rsidRPr="00303FD0">
        <w:rPr>
          <w:rFonts w:eastAsia="Times New Roman" w:cs="Times New Roman"/>
          <w:color w:val="010101"/>
          <w:szCs w:val="24"/>
          <w:lang w:eastAsia="lt-LT"/>
        </w:rPr>
        <w:t>.</w:t>
      </w:r>
    </w:p>
    <w:p w:rsidR="00303FD0" w:rsidRPr="00303FD0" w:rsidRDefault="00303FD0" w:rsidP="00303FD0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303FD0" w:rsidRPr="00303FD0" w:rsidRDefault="00303FD0" w:rsidP="006B44CC">
      <w:pPr>
        <w:shd w:val="clear" w:color="auto" w:fill="FFFFFF"/>
        <w:ind w:firstLine="431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303FD0">
        <w:rPr>
          <w:rFonts w:eastAsia="Times New Roman" w:cs="Times New Roman"/>
          <w:b/>
          <w:bCs/>
          <w:color w:val="000000"/>
          <w:szCs w:val="24"/>
          <w:lang w:eastAsia="lt-LT"/>
        </w:rPr>
        <w:t>Pretendentai, pageidaujantys dalyvauti atrankoje, privalo pateikti dokumentus progi</w:t>
      </w:r>
      <w:r w:rsidR="00CA4B4A">
        <w:rPr>
          <w:rFonts w:eastAsia="Times New Roman" w:cs="Times New Roman"/>
          <w:b/>
          <w:bCs/>
          <w:color w:val="000000"/>
          <w:szCs w:val="24"/>
          <w:lang w:eastAsia="lt-LT"/>
        </w:rPr>
        <w:t>mnazijos raštinėje, adresu A. V</w:t>
      </w:r>
      <w:r w:rsidRPr="00303FD0">
        <w:rPr>
          <w:rFonts w:eastAsia="Times New Roman" w:cs="Times New Roman"/>
          <w:b/>
          <w:bCs/>
          <w:color w:val="000000"/>
          <w:szCs w:val="24"/>
          <w:lang w:eastAsia="lt-LT"/>
        </w:rPr>
        <w:t>a</w:t>
      </w:r>
      <w:r w:rsidR="00CA4B4A">
        <w:rPr>
          <w:rFonts w:eastAsia="Times New Roman" w:cs="Times New Roman"/>
          <w:b/>
          <w:bCs/>
          <w:color w:val="000000"/>
          <w:szCs w:val="24"/>
          <w:lang w:eastAsia="lt-LT"/>
        </w:rPr>
        <w:t>i</w:t>
      </w:r>
      <w:bookmarkStart w:id="0" w:name="_GoBack"/>
      <w:bookmarkEnd w:id="0"/>
      <w:r w:rsidRPr="00303FD0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švilos g. 32, Plungė, arba el. paštu: </w:t>
      </w:r>
      <w:hyperlink r:id="rId6" w:history="1">
        <w:r w:rsidR="00CA4B4A" w:rsidRPr="004942CD">
          <w:rPr>
            <w:rStyle w:val="Hipersaitas"/>
            <w:rFonts w:eastAsia="Times New Roman" w:cs="Times New Roman"/>
            <w:szCs w:val="24"/>
            <w:lang w:eastAsia="lt-LT"/>
          </w:rPr>
          <w:t>a.juciopm</w:t>
        </w:r>
        <w:r w:rsidR="00CA4B4A" w:rsidRPr="004942CD">
          <w:rPr>
            <w:rStyle w:val="Hipersaitas"/>
            <w:rFonts w:eastAsia="Times New Roman" w:cs="Times New Roman"/>
            <w:szCs w:val="24"/>
            <w:lang w:val="en-US" w:eastAsia="lt-LT"/>
          </w:rPr>
          <w:t>@gmail.com</w:t>
        </w:r>
      </w:hyperlink>
      <w:r w:rsidR="006B44CC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:rsidR="00303FD0" w:rsidRPr="00303FD0" w:rsidRDefault="00303FD0" w:rsidP="00303FD0">
      <w:pPr>
        <w:shd w:val="clear" w:color="auto" w:fill="FFFFFF"/>
        <w:jc w:val="left"/>
        <w:rPr>
          <w:rFonts w:eastAsia="Times New Roman" w:cs="Times New Roman"/>
          <w:color w:val="010101"/>
          <w:szCs w:val="24"/>
          <w:lang w:eastAsia="lt-LT"/>
        </w:rPr>
      </w:pPr>
    </w:p>
    <w:p w:rsidR="00303FD0" w:rsidRPr="00303FD0" w:rsidRDefault="00303FD0" w:rsidP="006B44CC">
      <w:pPr>
        <w:numPr>
          <w:ilvl w:val="0"/>
          <w:numId w:val="5"/>
        </w:numPr>
        <w:shd w:val="clear" w:color="auto" w:fill="FFFFFF"/>
        <w:ind w:left="431" w:hanging="357"/>
        <w:jc w:val="left"/>
        <w:rPr>
          <w:rFonts w:eastAsia="Times New Roman" w:cs="Times New Roman"/>
          <w:szCs w:val="24"/>
          <w:lang w:eastAsia="lt-LT"/>
        </w:rPr>
      </w:pPr>
      <w:r w:rsidRPr="00303FD0">
        <w:rPr>
          <w:rFonts w:eastAsia="Times New Roman" w:cs="Times New Roman"/>
          <w:szCs w:val="24"/>
          <w:lang w:eastAsia="lt-LT"/>
        </w:rPr>
        <w:t>Gyvenimo aprašymą.</w:t>
      </w:r>
    </w:p>
    <w:p w:rsidR="00303FD0" w:rsidRPr="00303FD0" w:rsidRDefault="00303FD0" w:rsidP="006B44CC">
      <w:pPr>
        <w:numPr>
          <w:ilvl w:val="0"/>
          <w:numId w:val="5"/>
        </w:numPr>
        <w:shd w:val="clear" w:color="auto" w:fill="FFFFFF"/>
        <w:ind w:left="431" w:hanging="357"/>
        <w:jc w:val="left"/>
        <w:rPr>
          <w:rFonts w:eastAsia="Times New Roman" w:cs="Times New Roman"/>
          <w:szCs w:val="24"/>
          <w:lang w:eastAsia="lt-LT"/>
        </w:rPr>
      </w:pPr>
      <w:r w:rsidRPr="00303FD0">
        <w:rPr>
          <w:rFonts w:eastAsia="Times New Roman" w:cs="Times New Roman"/>
          <w:szCs w:val="24"/>
          <w:lang w:eastAsia="lt-LT"/>
        </w:rPr>
        <w:t>Diplomą.</w:t>
      </w:r>
    </w:p>
    <w:p w:rsidR="00303FD0" w:rsidRPr="00303FD0" w:rsidRDefault="00303FD0" w:rsidP="006B44CC">
      <w:pPr>
        <w:numPr>
          <w:ilvl w:val="0"/>
          <w:numId w:val="5"/>
        </w:numPr>
        <w:shd w:val="clear" w:color="auto" w:fill="FFFFFF"/>
        <w:ind w:left="431" w:hanging="357"/>
        <w:jc w:val="left"/>
        <w:rPr>
          <w:rFonts w:eastAsia="Times New Roman" w:cs="Times New Roman"/>
          <w:szCs w:val="24"/>
          <w:lang w:eastAsia="lt-LT"/>
        </w:rPr>
      </w:pPr>
      <w:r w:rsidRPr="00303FD0">
        <w:rPr>
          <w:rFonts w:eastAsia="Times New Roman" w:cs="Times New Roman"/>
          <w:szCs w:val="24"/>
          <w:lang w:eastAsia="lt-LT"/>
        </w:rPr>
        <w:t>Asmens dokumentą.</w:t>
      </w:r>
    </w:p>
    <w:p w:rsidR="00303FD0" w:rsidRPr="00303FD0" w:rsidRDefault="00303FD0" w:rsidP="006B44CC">
      <w:pPr>
        <w:numPr>
          <w:ilvl w:val="0"/>
          <w:numId w:val="5"/>
        </w:numPr>
        <w:shd w:val="clear" w:color="auto" w:fill="FFFFFF"/>
        <w:ind w:left="431" w:hanging="357"/>
        <w:jc w:val="left"/>
        <w:rPr>
          <w:rFonts w:eastAsia="Times New Roman" w:cs="Times New Roman"/>
          <w:szCs w:val="24"/>
          <w:lang w:eastAsia="lt-LT"/>
        </w:rPr>
      </w:pPr>
      <w:r w:rsidRPr="00303FD0">
        <w:rPr>
          <w:rFonts w:eastAsia="Times New Roman" w:cs="Times New Roman"/>
          <w:szCs w:val="24"/>
          <w:lang w:eastAsia="lt-LT"/>
        </w:rPr>
        <w:t>Gali būti rekomendacijos.</w:t>
      </w:r>
    </w:p>
    <w:p w:rsidR="00303FD0" w:rsidRPr="00303FD0" w:rsidRDefault="00303FD0" w:rsidP="00303FD0">
      <w:pPr>
        <w:shd w:val="clear" w:color="auto" w:fill="FFFFFF"/>
        <w:jc w:val="left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303FD0" w:rsidRPr="00303FD0" w:rsidRDefault="00303FD0" w:rsidP="00303FD0">
      <w:pPr>
        <w:jc w:val="left"/>
        <w:rPr>
          <w:rFonts w:cs="Times New Roman"/>
          <w:szCs w:val="24"/>
        </w:rPr>
      </w:pPr>
    </w:p>
    <w:p w:rsidR="006B44CC" w:rsidRDefault="00303FD0" w:rsidP="006B44CC">
      <w:pPr>
        <w:shd w:val="clear" w:color="auto" w:fill="FFFFFF"/>
        <w:ind w:firstLine="431"/>
        <w:rPr>
          <w:rFonts w:eastAsia="Times New Roman" w:cs="Times New Roman"/>
          <w:color w:val="000000" w:themeColor="text1"/>
          <w:szCs w:val="24"/>
          <w:shd w:val="clear" w:color="auto" w:fill="FFFFFF"/>
          <w:lang w:eastAsia="lt-LT"/>
        </w:rPr>
      </w:pPr>
      <w:r w:rsidRPr="00303FD0">
        <w:rPr>
          <w:rFonts w:eastAsia="Times New Roman" w:cs="Times New Roman"/>
          <w:color w:val="000000" w:themeColor="text1"/>
          <w:szCs w:val="24"/>
          <w:shd w:val="clear" w:color="auto" w:fill="FFFFFF"/>
          <w:lang w:eastAsia="lt-LT"/>
        </w:rPr>
        <w:t xml:space="preserve">Pretendentai dokumentus skelbime nurodytu adresu pristato asmeniškai, siunčia elektroniniu paštu. </w:t>
      </w:r>
    </w:p>
    <w:p w:rsidR="00303FD0" w:rsidRPr="00303FD0" w:rsidRDefault="00303FD0" w:rsidP="006B44CC">
      <w:pPr>
        <w:shd w:val="clear" w:color="auto" w:fill="FFFFFF"/>
        <w:ind w:firstLine="431"/>
        <w:rPr>
          <w:rFonts w:eastAsia="Times New Roman" w:cs="Times New Roman"/>
          <w:b/>
          <w:bCs/>
          <w:color w:val="000000" w:themeColor="text1"/>
          <w:szCs w:val="24"/>
          <w:lang w:eastAsia="lt-LT"/>
        </w:rPr>
      </w:pPr>
      <w:r w:rsidRPr="00303FD0">
        <w:rPr>
          <w:rFonts w:eastAsia="Times New Roman" w:cs="Times New Roman"/>
          <w:color w:val="000000" w:themeColor="text1"/>
          <w:szCs w:val="24"/>
          <w:shd w:val="clear" w:color="auto" w:fill="FFFFFF"/>
          <w:lang w:eastAsia="lt-LT"/>
        </w:rPr>
        <w:t>Pretendentų pateikti dokumentai registruojami. Pretendentai, atitinkantys atrankos reikalavimus, bus informuojami asmeniškai ir kviečiami į pokalbį.</w:t>
      </w:r>
    </w:p>
    <w:p w:rsidR="00303FD0" w:rsidRPr="00303FD0" w:rsidRDefault="00303FD0" w:rsidP="006B44C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lt-LT"/>
        </w:rPr>
      </w:pPr>
      <w:r w:rsidRPr="00303FD0">
        <w:rPr>
          <w:rFonts w:cs="Times New Roman"/>
          <w:color w:val="000000" w:themeColor="text1"/>
          <w:szCs w:val="24"/>
          <w:shd w:val="clear" w:color="auto" w:fill="FFFFFF"/>
        </w:rPr>
        <w:t>D</w:t>
      </w:r>
      <w:r w:rsidRPr="00303FD0">
        <w:rPr>
          <w:rFonts w:eastAsia="Times New Roman" w:cs="Times New Roman"/>
          <w:color w:val="000000" w:themeColor="text1"/>
          <w:szCs w:val="24"/>
          <w:lang w:eastAsia="lt-LT"/>
        </w:rPr>
        <w:t xml:space="preserve">okumentų priėmimo pradžia - 2019 m. </w:t>
      </w:r>
      <w:r>
        <w:rPr>
          <w:rFonts w:eastAsia="Times New Roman" w:cs="Times New Roman"/>
          <w:color w:val="000000" w:themeColor="text1"/>
          <w:szCs w:val="24"/>
          <w:lang w:eastAsia="lt-LT"/>
        </w:rPr>
        <w:t>birželio</w:t>
      </w:r>
      <w:r w:rsidRPr="00303FD0">
        <w:rPr>
          <w:rFonts w:eastAsia="Times New Roman" w:cs="Times New Roman"/>
          <w:color w:val="000000" w:themeColor="text1"/>
          <w:szCs w:val="24"/>
          <w:lang w:eastAsia="lt-LT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lt-LT"/>
        </w:rPr>
        <w:t>26</w:t>
      </w:r>
      <w:r w:rsidRPr="00303FD0">
        <w:rPr>
          <w:rFonts w:eastAsia="Times New Roman" w:cs="Times New Roman"/>
          <w:color w:val="000000" w:themeColor="text1"/>
          <w:szCs w:val="24"/>
          <w:lang w:eastAsia="lt-LT"/>
        </w:rPr>
        <w:t xml:space="preserve"> d., pabaiga - 2019 m. </w:t>
      </w:r>
      <w:r>
        <w:rPr>
          <w:rFonts w:eastAsia="Times New Roman" w:cs="Times New Roman"/>
          <w:color w:val="000000" w:themeColor="text1"/>
          <w:szCs w:val="24"/>
          <w:lang w:eastAsia="lt-LT"/>
        </w:rPr>
        <w:t>rugpjūčio</w:t>
      </w:r>
      <w:r w:rsidRPr="00303FD0">
        <w:rPr>
          <w:rFonts w:eastAsia="Times New Roman" w:cs="Times New Roman"/>
          <w:color w:val="000000" w:themeColor="text1"/>
          <w:szCs w:val="24"/>
          <w:lang w:eastAsia="lt-LT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lt-LT"/>
        </w:rPr>
        <w:t>26</w:t>
      </w:r>
      <w:r w:rsidRPr="00303FD0">
        <w:rPr>
          <w:rFonts w:eastAsia="Times New Roman" w:cs="Times New Roman"/>
          <w:color w:val="000000" w:themeColor="text1"/>
          <w:szCs w:val="24"/>
          <w:lang w:eastAsia="lt-LT"/>
        </w:rPr>
        <w:t xml:space="preserve"> d. (įskaitytinai) 15.00 val. Numatoma pokalbio data – 2019 m. </w:t>
      </w:r>
      <w:r>
        <w:rPr>
          <w:rFonts w:eastAsia="Times New Roman" w:cs="Times New Roman"/>
          <w:color w:val="000000" w:themeColor="text1"/>
          <w:szCs w:val="24"/>
          <w:lang w:eastAsia="lt-LT"/>
        </w:rPr>
        <w:t>rugpjūčio</w:t>
      </w:r>
      <w:r w:rsidR="006B44CC">
        <w:rPr>
          <w:rFonts w:eastAsia="Times New Roman" w:cs="Times New Roman"/>
          <w:color w:val="000000" w:themeColor="text1"/>
          <w:szCs w:val="24"/>
          <w:lang w:eastAsia="lt-LT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lt-LT"/>
        </w:rPr>
        <w:t>28</w:t>
      </w:r>
      <w:r w:rsidRPr="00303FD0">
        <w:rPr>
          <w:rFonts w:eastAsia="Times New Roman" w:cs="Times New Roman"/>
          <w:color w:val="000000" w:themeColor="text1"/>
          <w:szCs w:val="24"/>
          <w:lang w:eastAsia="lt-LT"/>
        </w:rPr>
        <w:t xml:space="preserve"> d.</w:t>
      </w:r>
    </w:p>
    <w:sectPr w:rsidR="00303FD0" w:rsidRPr="00303FD0" w:rsidSect="00415A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424"/>
    <w:multiLevelType w:val="hybridMultilevel"/>
    <w:tmpl w:val="7374C0E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4295"/>
    <w:multiLevelType w:val="hybridMultilevel"/>
    <w:tmpl w:val="E11699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9E9"/>
    <w:multiLevelType w:val="multilevel"/>
    <w:tmpl w:val="DE86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8686D"/>
    <w:multiLevelType w:val="hybridMultilevel"/>
    <w:tmpl w:val="00A40436"/>
    <w:lvl w:ilvl="0" w:tplc="3E68927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C7A7F1D"/>
    <w:multiLevelType w:val="multilevel"/>
    <w:tmpl w:val="F35246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D"/>
    <w:rsid w:val="000F1BAA"/>
    <w:rsid w:val="00303FD0"/>
    <w:rsid w:val="00415A4B"/>
    <w:rsid w:val="006B44CC"/>
    <w:rsid w:val="00C328ED"/>
    <w:rsid w:val="00C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28ED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303FD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03FD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A4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28ED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303FD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03FD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A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uciop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artotojas</cp:lastModifiedBy>
  <cp:revision>2</cp:revision>
  <dcterms:created xsi:type="dcterms:W3CDTF">2019-06-25T11:04:00Z</dcterms:created>
  <dcterms:modified xsi:type="dcterms:W3CDTF">2019-06-26T09:54:00Z</dcterms:modified>
</cp:coreProperties>
</file>